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D22C0" w14:textId="23B72B54" w:rsidR="00751673" w:rsidRDefault="00751673" w:rsidP="00751673">
      <w:pPr>
        <w:spacing w:line="240" w:lineRule="auto"/>
        <w:jc w:val="center"/>
        <w:rPr>
          <w:rFonts w:cstheme="minorHAnsi"/>
          <w:b/>
          <w:sz w:val="24"/>
          <w:szCs w:val="24"/>
        </w:rPr>
      </w:pPr>
      <w:r>
        <w:rPr>
          <w:rFonts w:cstheme="minorHAnsi"/>
          <w:b/>
          <w:sz w:val="24"/>
          <w:szCs w:val="24"/>
        </w:rPr>
        <w:t xml:space="preserve">Voices for Healthy Kids </w:t>
      </w:r>
      <w:r>
        <w:rPr>
          <w:rFonts w:cstheme="minorHAnsi"/>
          <w:b/>
          <w:sz w:val="24"/>
          <w:szCs w:val="24"/>
        </w:rPr>
        <w:br/>
        <w:t>PEER Workgroup Grant</w:t>
      </w:r>
    </w:p>
    <w:p w14:paraId="786AE91A" w14:textId="0EAA93C0" w:rsidR="00751673" w:rsidRDefault="00751673" w:rsidP="00751673">
      <w:pPr>
        <w:spacing w:line="240" w:lineRule="auto"/>
        <w:contextualSpacing/>
        <w:jc w:val="center"/>
        <w:rPr>
          <w:rFonts w:cstheme="minorHAnsi"/>
          <w:b/>
          <w:sz w:val="24"/>
          <w:szCs w:val="24"/>
        </w:rPr>
      </w:pPr>
      <w:r>
        <w:rPr>
          <w:rFonts w:cstheme="minorHAnsi"/>
          <w:b/>
          <w:sz w:val="24"/>
          <w:szCs w:val="24"/>
        </w:rPr>
        <w:t>Call Request Form Template</w:t>
      </w:r>
    </w:p>
    <w:p w14:paraId="387D83FB" w14:textId="77777777" w:rsidR="00751673" w:rsidRDefault="00751673" w:rsidP="00751673">
      <w:pPr>
        <w:spacing w:line="240" w:lineRule="auto"/>
        <w:contextualSpacing/>
        <w:jc w:val="center"/>
        <w:rPr>
          <w:rFonts w:cstheme="minorHAnsi"/>
          <w:b/>
          <w:sz w:val="24"/>
          <w:szCs w:val="24"/>
        </w:rPr>
      </w:pPr>
    </w:p>
    <w:p w14:paraId="423CFFA3" w14:textId="77777777" w:rsidR="00751673" w:rsidRDefault="00751673" w:rsidP="00751673">
      <w:pPr>
        <w:spacing w:line="240" w:lineRule="auto"/>
        <w:contextualSpacing/>
        <w:jc w:val="center"/>
        <w:rPr>
          <w:rFonts w:cstheme="minorHAnsi"/>
          <w:b/>
          <w:sz w:val="24"/>
          <w:szCs w:val="24"/>
        </w:rPr>
      </w:pPr>
      <w:r>
        <w:rPr>
          <w:rFonts w:cstheme="minorHAnsi"/>
          <w:b/>
          <w:sz w:val="24"/>
          <w:szCs w:val="24"/>
        </w:rPr>
        <w:t xml:space="preserve">This document is for applicants use to prepare responses to the questions – ALL applications must be submitted into the </w:t>
      </w:r>
      <w:hyperlink r:id="rId5" w:history="1">
        <w:r>
          <w:rPr>
            <w:rStyle w:val="Hyperlink"/>
            <w:rFonts w:cstheme="minorHAnsi"/>
            <w:b/>
            <w:sz w:val="24"/>
            <w:szCs w:val="24"/>
          </w:rPr>
          <w:t>online grant management system</w:t>
        </w:r>
      </w:hyperlink>
      <w:r>
        <w:rPr>
          <w:rFonts w:cstheme="minorHAnsi"/>
          <w:b/>
          <w:sz w:val="24"/>
          <w:szCs w:val="24"/>
        </w:rPr>
        <w:t xml:space="preserve">. </w:t>
      </w:r>
    </w:p>
    <w:p w14:paraId="4AC99294" w14:textId="77777777" w:rsidR="00751673" w:rsidRDefault="00751673" w:rsidP="00751673">
      <w:pPr>
        <w:spacing w:line="240" w:lineRule="auto"/>
        <w:contextualSpacing/>
        <w:jc w:val="center"/>
        <w:rPr>
          <w:rFonts w:cstheme="minorHAnsi"/>
          <w:b/>
          <w:sz w:val="24"/>
          <w:szCs w:val="24"/>
        </w:rPr>
      </w:pPr>
    </w:p>
    <w:p w14:paraId="32090ACA" w14:textId="77777777" w:rsidR="00751673" w:rsidRDefault="00751673" w:rsidP="00751673">
      <w:pPr>
        <w:autoSpaceDE w:val="0"/>
        <w:autoSpaceDN w:val="0"/>
        <w:spacing w:before="40" w:after="40" w:line="240" w:lineRule="auto"/>
        <w:rPr>
          <w:rFonts w:cstheme="minorHAnsi"/>
          <w:b/>
          <w:color w:val="FF0000"/>
          <w:sz w:val="24"/>
          <w:szCs w:val="24"/>
        </w:rPr>
      </w:pPr>
      <w:r>
        <w:rPr>
          <w:rFonts w:cstheme="minorHAnsi"/>
          <w:b/>
          <w:color w:val="FF0000"/>
          <w:sz w:val="24"/>
          <w:szCs w:val="24"/>
          <w:u w:val="single"/>
        </w:rPr>
        <w:t>Please Note:</w:t>
      </w:r>
      <w:r>
        <w:rPr>
          <w:rFonts w:cstheme="minorHAnsi"/>
          <w:b/>
          <w:color w:val="FF0000"/>
          <w:sz w:val="24"/>
          <w:szCs w:val="24"/>
        </w:rPr>
        <w:t xml:space="preserve"> </w:t>
      </w:r>
    </w:p>
    <w:p w14:paraId="1FEFA4C0" w14:textId="5E31930E" w:rsidR="00751673" w:rsidRDefault="00751673" w:rsidP="00751673">
      <w:pPr>
        <w:pStyle w:val="ListParagraph"/>
        <w:numPr>
          <w:ilvl w:val="0"/>
          <w:numId w:val="1"/>
        </w:numPr>
        <w:autoSpaceDE w:val="0"/>
        <w:autoSpaceDN w:val="0"/>
        <w:spacing w:before="40" w:after="40" w:line="240" w:lineRule="auto"/>
        <w:rPr>
          <w:rFonts w:cstheme="minorHAnsi"/>
          <w:b/>
          <w:color w:val="FF0000"/>
          <w:sz w:val="24"/>
          <w:szCs w:val="24"/>
        </w:rPr>
      </w:pPr>
      <w:r>
        <w:rPr>
          <w:rFonts w:cstheme="minorHAnsi"/>
          <w:bCs/>
          <w:sz w:val="24"/>
          <w:szCs w:val="24"/>
        </w:rPr>
        <w:t xml:space="preserve">This form is to assist you in preparing your </w:t>
      </w:r>
      <w:r w:rsidR="00C07D41">
        <w:rPr>
          <w:rFonts w:cstheme="minorHAnsi"/>
          <w:bCs/>
          <w:sz w:val="24"/>
          <w:szCs w:val="24"/>
        </w:rPr>
        <w:t>form</w:t>
      </w:r>
      <w:r>
        <w:rPr>
          <w:rFonts w:cstheme="minorHAnsi"/>
          <w:bCs/>
          <w:sz w:val="24"/>
          <w:szCs w:val="24"/>
        </w:rPr>
        <w:t xml:space="preserve">.  </w:t>
      </w:r>
      <w:r>
        <w:rPr>
          <w:rFonts w:cstheme="minorHAnsi"/>
          <w:b/>
          <w:color w:val="FF0000"/>
          <w:sz w:val="24"/>
          <w:szCs w:val="24"/>
        </w:rPr>
        <w:t xml:space="preserve">You must enter your responses into the online form.  </w:t>
      </w:r>
    </w:p>
    <w:p w14:paraId="47902A86" w14:textId="77777777" w:rsidR="00751673" w:rsidRDefault="00751673" w:rsidP="00751673">
      <w:pPr>
        <w:pStyle w:val="ListParagraph"/>
        <w:numPr>
          <w:ilvl w:val="0"/>
          <w:numId w:val="1"/>
        </w:numPr>
        <w:autoSpaceDE w:val="0"/>
        <w:autoSpaceDN w:val="0"/>
        <w:spacing w:before="40" w:after="40" w:line="240" w:lineRule="auto"/>
        <w:rPr>
          <w:rFonts w:cstheme="minorHAnsi"/>
          <w:bCs/>
          <w:sz w:val="24"/>
          <w:szCs w:val="24"/>
        </w:rPr>
      </w:pPr>
      <w:r>
        <w:rPr>
          <w:rFonts w:cstheme="minorHAnsi"/>
          <w:bCs/>
          <w:sz w:val="24"/>
          <w:szCs w:val="24"/>
        </w:rPr>
        <w:t>When copying and pasting, there is often formatting issues that you will need to address in the online system. Please plan ahead to ensure you have time to make the necessary edits.</w:t>
      </w:r>
    </w:p>
    <w:p w14:paraId="00BC292E" w14:textId="77777777" w:rsidR="00751673" w:rsidRDefault="00751673" w:rsidP="00751673">
      <w:pPr>
        <w:pStyle w:val="ListParagraph"/>
        <w:numPr>
          <w:ilvl w:val="0"/>
          <w:numId w:val="1"/>
        </w:numPr>
        <w:autoSpaceDE w:val="0"/>
        <w:autoSpaceDN w:val="0"/>
        <w:spacing w:before="40" w:after="40" w:line="240" w:lineRule="auto"/>
        <w:rPr>
          <w:rFonts w:cstheme="minorHAnsi"/>
          <w:bCs/>
          <w:sz w:val="24"/>
          <w:szCs w:val="24"/>
        </w:rPr>
      </w:pPr>
      <w:r>
        <w:rPr>
          <w:rFonts w:cstheme="minorHAnsi"/>
          <w:bCs/>
          <w:sz w:val="24"/>
          <w:szCs w:val="24"/>
        </w:rPr>
        <w:t>It is strongly recommended to enter in your responses prior to the day the application is due and ensure you have all required documentation uploaded into the system.</w:t>
      </w:r>
    </w:p>
    <w:p w14:paraId="4D847CA9" w14:textId="77777777" w:rsidR="00751673" w:rsidRDefault="00751673" w:rsidP="00751673">
      <w:pPr>
        <w:rPr>
          <w:rFonts w:cstheme="minorHAnsi"/>
          <w:sz w:val="24"/>
          <w:szCs w:val="24"/>
        </w:rPr>
      </w:pPr>
    </w:p>
    <w:p w14:paraId="2BEF8D2E" w14:textId="16E6FB4F" w:rsidR="005B23C2" w:rsidRDefault="00D10198" w:rsidP="00D10198">
      <w:pPr>
        <w:jc w:val="center"/>
        <w:rPr>
          <w:rFonts w:cstheme="minorHAnsi"/>
          <w:b/>
          <w:bCs/>
          <w:color w:val="FF0000"/>
          <w:sz w:val="24"/>
          <w:szCs w:val="24"/>
        </w:rPr>
      </w:pPr>
      <w:r>
        <w:rPr>
          <w:rFonts w:cstheme="minorHAnsi"/>
          <w:b/>
          <w:bCs/>
          <w:color w:val="FF0000"/>
          <w:sz w:val="24"/>
          <w:szCs w:val="24"/>
        </w:rPr>
        <w:t>Call Request Form</w:t>
      </w:r>
    </w:p>
    <w:p w14:paraId="5A0BBB61" w14:textId="77777777" w:rsidR="00F8231D" w:rsidRDefault="00F8231D" w:rsidP="00F8231D">
      <w:pPr>
        <w:pStyle w:val="Heading1"/>
      </w:pPr>
      <w:r>
        <w:t>Organization Information</w:t>
      </w:r>
    </w:p>
    <w:p w14:paraId="0F206783" w14:textId="77777777" w:rsidR="00F8231D" w:rsidRDefault="00F8231D" w:rsidP="00F8231D">
      <w:pPr>
        <w:pBdr>
          <w:top w:val="single" w:sz="4" w:space="1" w:color="auto"/>
          <w:left w:val="single" w:sz="4" w:space="4" w:color="auto"/>
          <w:bottom w:val="single" w:sz="4" w:space="1" w:color="auto"/>
          <w:right w:val="single" w:sz="4" w:space="4" w:color="auto"/>
        </w:pBdr>
        <w:shd w:val="clear" w:color="auto" w:fill="D8E6ED"/>
        <w:autoSpaceDE w:val="0"/>
        <w:autoSpaceDN w:val="0"/>
        <w:spacing w:before="40" w:after="40" w:line="240" w:lineRule="auto"/>
        <w:ind w:left="720"/>
        <w:rPr>
          <w:sz w:val="24"/>
          <w:szCs w:val="24"/>
        </w:rPr>
      </w:pPr>
      <w:r w:rsidRPr="2A2DF7E5">
        <w:rPr>
          <w:b/>
          <w:bCs/>
          <w:sz w:val="24"/>
          <w:szCs w:val="24"/>
        </w:rPr>
        <w:t>Primary Signatory:</w:t>
      </w:r>
      <w:r w:rsidRPr="2A2DF7E5">
        <w:rPr>
          <w:sz w:val="24"/>
          <w:szCs w:val="24"/>
        </w:rPr>
        <w:t> The person at your organization that </w:t>
      </w:r>
      <w:r w:rsidRPr="2A2DF7E5">
        <w:rPr>
          <w:b/>
          <w:bCs/>
          <w:sz w:val="24"/>
          <w:szCs w:val="24"/>
        </w:rPr>
        <w:t>has the authority to sign contracts</w:t>
      </w:r>
      <w:r w:rsidRPr="2A2DF7E5">
        <w:rPr>
          <w:sz w:val="24"/>
          <w:szCs w:val="24"/>
        </w:rPr>
        <w:t>. If your application is awarded, this contact will be listed on the contract and the contract will be sent to them electronically for signing. Grant award payments are not processed until a contract has been signed.  Please provide the correct information to expedite this process in the event your application is approved.</w:t>
      </w:r>
      <w:r>
        <w:rPr>
          <w:sz w:val="24"/>
          <w:szCs w:val="24"/>
        </w:rPr>
        <w:t xml:space="preserve"> This person only receives the contract and payment emails. They will not receive the system generated emails for report reminders, etc. </w:t>
      </w:r>
    </w:p>
    <w:p w14:paraId="692FB5F3" w14:textId="77777777" w:rsidR="00F8231D" w:rsidRDefault="00F8231D" w:rsidP="00F8231D">
      <w:pPr>
        <w:pBdr>
          <w:top w:val="single" w:sz="4" w:space="1" w:color="auto"/>
          <w:left w:val="single" w:sz="4" w:space="4" w:color="auto"/>
          <w:bottom w:val="single" w:sz="4" w:space="1" w:color="auto"/>
          <w:right w:val="single" w:sz="4" w:space="4" w:color="auto"/>
        </w:pBdr>
        <w:shd w:val="clear" w:color="auto" w:fill="D8E6ED"/>
        <w:autoSpaceDE w:val="0"/>
        <w:autoSpaceDN w:val="0"/>
        <w:spacing w:before="40" w:after="40" w:line="240" w:lineRule="auto"/>
        <w:ind w:left="720"/>
        <w:rPr>
          <w:sz w:val="24"/>
          <w:szCs w:val="24"/>
        </w:rPr>
      </w:pPr>
      <w:r>
        <w:br/>
      </w:r>
      <w:r w:rsidRPr="2A2DF7E5">
        <w:rPr>
          <w:b/>
          <w:bCs/>
          <w:sz w:val="24"/>
          <w:szCs w:val="24"/>
        </w:rPr>
        <w:t>Primary Contact: </w:t>
      </w:r>
      <w:r w:rsidRPr="2A2DF7E5">
        <w:rPr>
          <w:sz w:val="24"/>
          <w:szCs w:val="24"/>
        </w:rPr>
        <w:t>The key contact for the administration of the grant</w:t>
      </w:r>
      <w:r>
        <w:rPr>
          <w:sz w:val="24"/>
          <w:szCs w:val="24"/>
        </w:rPr>
        <w:t xml:space="preserve"> and financial and narrative reporting</w:t>
      </w:r>
      <w:r w:rsidRPr="2A2DF7E5">
        <w:rPr>
          <w:sz w:val="24"/>
          <w:szCs w:val="24"/>
        </w:rPr>
        <w:t xml:space="preserve">. This person will receive </w:t>
      </w:r>
      <w:r w:rsidRPr="008E34EA">
        <w:rPr>
          <w:b/>
          <w:bCs/>
          <w:sz w:val="24"/>
          <w:szCs w:val="24"/>
        </w:rPr>
        <w:t>all</w:t>
      </w:r>
      <w:r w:rsidRPr="2A2DF7E5">
        <w:rPr>
          <w:sz w:val="24"/>
          <w:szCs w:val="24"/>
        </w:rPr>
        <w:t xml:space="preserve"> </w:t>
      </w:r>
      <w:r w:rsidRPr="008E34EA">
        <w:rPr>
          <w:b/>
          <w:bCs/>
          <w:sz w:val="24"/>
          <w:szCs w:val="24"/>
        </w:rPr>
        <w:t>communications</w:t>
      </w:r>
      <w:r w:rsidRPr="2A2DF7E5">
        <w:rPr>
          <w:sz w:val="24"/>
          <w:szCs w:val="24"/>
        </w:rPr>
        <w:t>. </w:t>
      </w:r>
    </w:p>
    <w:p w14:paraId="66640F4E" w14:textId="77777777" w:rsidR="00F8231D" w:rsidRDefault="00F8231D" w:rsidP="00F8231D">
      <w:pPr>
        <w:pBdr>
          <w:top w:val="single" w:sz="4" w:space="1" w:color="auto"/>
          <w:left w:val="single" w:sz="4" w:space="4" w:color="auto"/>
          <w:bottom w:val="single" w:sz="4" w:space="1" w:color="auto"/>
          <w:right w:val="single" w:sz="4" w:space="4" w:color="auto"/>
        </w:pBdr>
        <w:shd w:val="clear" w:color="auto" w:fill="D8E6ED"/>
        <w:autoSpaceDE w:val="0"/>
        <w:autoSpaceDN w:val="0"/>
        <w:spacing w:before="40" w:after="40" w:line="240" w:lineRule="auto"/>
        <w:ind w:left="720"/>
        <w:rPr>
          <w:sz w:val="24"/>
          <w:szCs w:val="24"/>
        </w:rPr>
      </w:pPr>
    </w:p>
    <w:p w14:paraId="27AC0FFC" w14:textId="77777777" w:rsidR="00F8231D" w:rsidRDefault="00F8231D" w:rsidP="00F8231D">
      <w:pPr>
        <w:pBdr>
          <w:top w:val="single" w:sz="4" w:space="1" w:color="auto"/>
          <w:left w:val="single" w:sz="4" w:space="4" w:color="auto"/>
          <w:bottom w:val="single" w:sz="4" w:space="1" w:color="auto"/>
          <w:right w:val="single" w:sz="4" w:space="4" w:color="auto"/>
        </w:pBdr>
        <w:shd w:val="clear" w:color="auto" w:fill="D8E6ED"/>
        <w:autoSpaceDE w:val="0"/>
        <w:autoSpaceDN w:val="0"/>
        <w:spacing w:before="40" w:after="40" w:line="240" w:lineRule="auto"/>
        <w:ind w:left="720"/>
        <w:rPr>
          <w:sz w:val="24"/>
          <w:szCs w:val="24"/>
        </w:rPr>
      </w:pPr>
      <w:r>
        <w:rPr>
          <w:b/>
          <w:bCs/>
          <w:sz w:val="24"/>
          <w:szCs w:val="24"/>
        </w:rPr>
        <w:t>You can list the same contact for multiple roles.</w:t>
      </w:r>
      <w:r>
        <w:rPr>
          <w:sz w:val="24"/>
          <w:szCs w:val="24"/>
        </w:rPr>
        <w:t xml:space="preserve"> These are available for applicants that have more than one staff responsible for supporting a funded grant. Both Primary Contact and Campaign Coordinator receive all system generated emails. </w:t>
      </w:r>
    </w:p>
    <w:p w14:paraId="0EEDF890" w14:textId="77777777" w:rsidR="00F8231D" w:rsidRDefault="00F8231D" w:rsidP="00F8231D">
      <w:pPr>
        <w:pBdr>
          <w:top w:val="single" w:sz="4" w:space="1" w:color="auto"/>
          <w:left w:val="single" w:sz="4" w:space="4" w:color="auto"/>
          <w:bottom w:val="single" w:sz="4" w:space="1" w:color="auto"/>
          <w:right w:val="single" w:sz="4" w:space="4" w:color="auto"/>
        </w:pBdr>
        <w:shd w:val="clear" w:color="auto" w:fill="D8E6ED"/>
        <w:autoSpaceDE w:val="0"/>
        <w:autoSpaceDN w:val="0"/>
        <w:spacing w:before="40" w:after="40" w:line="240" w:lineRule="auto"/>
        <w:ind w:left="720"/>
        <w:rPr>
          <w:sz w:val="24"/>
          <w:szCs w:val="24"/>
        </w:rPr>
      </w:pPr>
    </w:p>
    <w:p w14:paraId="5A6560C3" w14:textId="77777777" w:rsidR="00F8231D" w:rsidRPr="0085654E" w:rsidRDefault="00F8231D" w:rsidP="00F8231D">
      <w:pPr>
        <w:pBdr>
          <w:top w:val="single" w:sz="4" w:space="1" w:color="auto"/>
          <w:left w:val="single" w:sz="4" w:space="4" w:color="auto"/>
          <w:bottom w:val="single" w:sz="4" w:space="1" w:color="auto"/>
          <w:right w:val="single" w:sz="4" w:space="4" w:color="auto"/>
        </w:pBdr>
        <w:shd w:val="clear" w:color="auto" w:fill="D8E6ED"/>
        <w:autoSpaceDE w:val="0"/>
        <w:autoSpaceDN w:val="0"/>
        <w:spacing w:before="40" w:after="40" w:line="240" w:lineRule="auto"/>
        <w:ind w:left="720"/>
        <w:rPr>
          <w:sz w:val="24"/>
          <w:szCs w:val="24"/>
        </w:rPr>
      </w:pPr>
      <w:r w:rsidRPr="0085654E">
        <w:rPr>
          <w:sz w:val="24"/>
          <w:szCs w:val="24"/>
        </w:rPr>
        <w:t xml:space="preserve">If awarded, you will have the option to add or update contacts. </w:t>
      </w:r>
    </w:p>
    <w:p w14:paraId="7E3DF85F" w14:textId="77777777" w:rsidR="00F8231D" w:rsidRDefault="00F8231D" w:rsidP="00F8231D"/>
    <w:p w14:paraId="2A6E450E" w14:textId="6A2E47F6" w:rsidR="00F8231D" w:rsidRDefault="00F8231D" w:rsidP="00F8231D">
      <w:pPr>
        <w:pStyle w:val="ListParagraph"/>
        <w:numPr>
          <w:ilvl w:val="0"/>
          <w:numId w:val="3"/>
        </w:numPr>
      </w:pPr>
      <w:r>
        <w:t>Organization Name:</w:t>
      </w:r>
    </w:p>
    <w:p w14:paraId="635BFD54" w14:textId="13A11B74" w:rsidR="00F8231D" w:rsidRDefault="00F8231D" w:rsidP="00F8231D">
      <w:pPr>
        <w:pStyle w:val="ListParagraph"/>
        <w:numPr>
          <w:ilvl w:val="0"/>
          <w:numId w:val="3"/>
        </w:numPr>
      </w:pPr>
      <w:r>
        <w:lastRenderedPageBreak/>
        <w:t>Primary Contact Name:</w:t>
      </w:r>
    </w:p>
    <w:p w14:paraId="5B127826" w14:textId="26A6FA0C" w:rsidR="00F8231D" w:rsidRDefault="00F8231D" w:rsidP="00F8231D">
      <w:pPr>
        <w:pStyle w:val="ListParagraph"/>
        <w:numPr>
          <w:ilvl w:val="0"/>
          <w:numId w:val="3"/>
        </w:numPr>
      </w:pPr>
      <w:r>
        <w:t>Primary Signatory Name:</w:t>
      </w:r>
    </w:p>
    <w:p w14:paraId="02BA605A" w14:textId="32A42622" w:rsidR="00E15B0B" w:rsidRDefault="00710077" w:rsidP="00710077">
      <w:pPr>
        <w:pStyle w:val="Heading1"/>
      </w:pPr>
      <w:r>
        <w:t xml:space="preserve">Workgroup </w:t>
      </w:r>
      <w:r w:rsidR="00BD1F57">
        <w:t>Concept</w:t>
      </w:r>
    </w:p>
    <w:p w14:paraId="4919F74E" w14:textId="6ED36E15" w:rsidR="003A02DF" w:rsidRDefault="00BD1F57" w:rsidP="00E15B0B">
      <w:pPr>
        <w:pStyle w:val="ListParagraph"/>
        <w:numPr>
          <w:ilvl w:val="0"/>
          <w:numId w:val="2"/>
        </w:numPr>
      </w:pPr>
      <w:r>
        <w:t>Issue Area (Dropdown)</w:t>
      </w:r>
      <w:r w:rsidR="00F8231D">
        <w:t>:</w:t>
      </w:r>
    </w:p>
    <w:p w14:paraId="0431598F" w14:textId="77777777" w:rsidR="003A02DF" w:rsidRDefault="003A02DF" w:rsidP="003A02DF">
      <w:pPr>
        <w:pStyle w:val="ListParagraph"/>
        <w:numPr>
          <w:ilvl w:val="1"/>
          <w:numId w:val="2"/>
        </w:numPr>
      </w:pPr>
      <w:r>
        <w:t>Maternal health</w:t>
      </w:r>
    </w:p>
    <w:p w14:paraId="74457DD7" w14:textId="51B45B89" w:rsidR="003A02DF" w:rsidRDefault="003A02DF" w:rsidP="003A02DF">
      <w:pPr>
        <w:pStyle w:val="ListParagraph"/>
        <w:numPr>
          <w:ilvl w:val="1"/>
          <w:numId w:val="2"/>
        </w:numPr>
      </w:pPr>
      <w:r>
        <w:t xml:space="preserve">Family </w:t>
      </w:r>
      <w:r w:rsidR="00B37F1A">
        <w:t>economic</w:t>
      </w:r>
      <w:r>
        <w:t xml:space="preserve"> supports</w:t>
      </w:r>
    </w:p>
    <w:p w14:paraId="28F99878" w14:textId="77777777" w:rsidR="003A02DF" w:rsidRDefault="003A02DF" w:rsidP="003A02DF">
      <w:pPr>
        <w:pStyle w:val="ListParagraph"/>
        <w:numPr>
          <w:ilvl w:val="1"/>
          <w:numId w:val="2"/>
        </w:numPr>
      </w:pPr>
      <w:r>
        <w:t>Healthcare access and support</w:t>
      </w:r>
    </w:p>
    <w:p w14:paraId="0A5AF4B6" w14:textId="10201E66" w:rsidR="003A02DF" w:rsidRDefault="003A02DF" w:rsidP="003A02DF">
      <w:pPr>
        <w:pStyle w:val="ListParagraph"/>
        <w:numPr>
          <w:ilvl w:val="1"/>
          <w:numId w:val="2"/>
        </w:numPr>
      </w:pPr>
      <w:r>
        <w:t>Child</w:t>
      </w:r>
      <w:r w:rsidR="007A16F9">
        <w:t xml:space="preserve"> </w:t>
      </w:r>
      <w:r>
        <w:t>care</w:t>
      </w:r>
    </w:p>
    <w:p w14:paraId="5E6A97AC" w14:textId="77777777" w:rsidR="003A02DF" w:rsidRDefault="003A02DF" w:rsidP="003A02DF">
      <w:pPr>
        <w:pStyle w:val="ListParagraph"/>
        <w:numPr>
          <w:ilvl w:val="1"/>
          <w:numId w:val="2"/>
        </w:numPr>
      </w:pPr>
      <w:r>
        <w:t>Nutrition security</w:t>
      </w:r>
    </w:p>
    <w:p w14:paraId="562F3DEE" w14:textId="77777777" w:rsidR="0030083E" w:rsidRDefault="003A02DF" w:rsidP="009F783B">
      <w:pPr>
        <w:pStyle w:val="ListParagraph"/>
        <w:numPr>
          <w:ilvl w:val="1"/>
          <w:numId w:val="2"/>
        </w:numPr>
      </w:pPr>
      <w:r>
        <w:t>Other</w:t>
      </w:r>
    </w:p>
    <w:p w14:paraId="486DD846" w14:textId="77777777" w:rsidR="005B6490" w:rsidRPr="009D0DA1" w:rsidRDefault="005B6490" w:rsidP="005B6490">
      <w:pPr>
        <w:pStyle w:val="ListParagraph"/>
        <w:numPr>
          <w:ilvl w:val="0"/>
          <w:numId w:val="2"/>
        </w:numPr>
      </w:pPr>
      <w:r w:rsidRPr="009D0DA1">
        <w:t>Describe the specific policy or systems related issue/challenge.</w:t>
      </w:r>
    </w:p>
    <w:p w14:paraId="09A6668F" w14:textId="6279D8D4" w:rsidR="008B007E" w:rsidRDefault="008B007E" w:rsidP="008B007E">
      <w:pPr>
        <w:pStyle w:val="ListParagraph"/>
        <w:numPr>
          <w:ilvl w:val="0"/>
          <w:numId w:val="2"/>
        </w:numPr>
      </w:pPr>
      <w:r>
        <w:t>What is the jurisdictional focus of this policy topic?</w:t>
      </w:r>
      <w:r w:rsidR="00844430">
        <w:t xml:space="preserve"> (Dropdown)</w:t>
      </w:r>
    </w:p>
    <w:p w14:paraId="79C9ECD1" w14:textId="37811952" w:rsidR="008B007E" w:rsidRDefault="008B007E" w:rsidP="008B007E">
      <w:pPr>
        <w:pStyle w:val="ListParagraph"/>
        <w:numPr>
          <w:ilvl w:val="1"/>
          <w:numId w:val="2"/>
        </w:numPr>
      </w:pPr>
      <w:r>
        <w:t>Local</w:t>
      </w:r>
    </w:p>
    <w:p w14:paraId="52A29664" w14:textId="4829BD6A" w:rsidR="008B007E" w:rsidRDefault="008B007E" w:rsidP="008B007E">
      <w:pPr>
        <w:pStyle w:val="ListParagraph"/>
        <w:numPr>
          <w:ilvl w:val="1"/>
          <w:numId w:val="2"/>
        </w:numPr>
      </w:pPr>
      <w:r>
        <w:t>State</w:t>
      </w:r>
    </w:p>
    <w:p w14:paraId="6AE0E136" w14:textId="629431F8" w:rsidR="008B007E" w:rsidRDefault="008B007E" w:rsidP="008B007E">
      <w:pPr>
        <w:pStyle w:val="ListParagraph"/>
        <w:numPr>
          <w:ilvl w:val="1"/>
          <w:numId w:val="2"/>
        </w:numPr>
      </w:pPr>
      <w:r>
        <w:t>Tribal</w:t>
      </w:r>
    </w:p>
    <w:p w14:paraId="60F64CBB" w14:textId="77777777" w:rsidR="009D0DA1" w:rsidRDefault="008B007E" w:rsidP="009D0DA1">
      <w:pPr>
        <w:pStyle w:val="ListParagraph"/>
        <w:numPr>
          <w:ilvl w:val="1"/>
          <w:numId w:val="2"/>
        </w:numPr>
      </w:pPr>
      <w:r>
        <w:t>Federal</w:t>
      </w:r>
    </w:p>
    <w:p w14:paraId="60C19CEC" w14:textId="3C2EE707" w:rsidR="00120081" w:rsidRDefault="00BD1F57" w:rsidP="009057A7">
      <w:pPr>
        <w:pStyle w:val="Heading1"/>
      </w:pPr>
      <w:r>
        <w:t>Concept Overview</w:t>
      </w:r>
    </w:p>
    <w:p w14:paraId="791C4F8C" w14:textId="39C01D95" w:rsidR="003A02DF" w:rsidRDefault="003A02DF" w:rsidP="003A02DF">
      <w:pPr>
        <w:ind w:left="360"/>
      </w:pPr>
      <w:r>
        <w:t>Please provide brief responses to these questions to help us prepare for our conversation. (</w:t>
      </w:r>
      <w:r w:rsidR="00F56BF5">
        <w:t>up to 3-4 paragraphs</w:t>
      </w:r>
      <w:r>
        <w:t>)</w:t>
      </w:r>
    </w:p>
    <w:p w14:paraId="655628D3" w14:textId="2EEEFD1D" w:rsidR="002434DD" w:rsidRDefault="002434DD" w:rsidP="002434DD">
      <w:pPr>
        <w:pStyle w:val="ListParagraph"/>
        <w:numPr>
          <w:ilvl w:val="0"/>
          <w:numId w:val="2"/>
        </w:numPr>
      </w:pPr>
      <w:r w:rsidRPr="002434DD">
        <w:t>What key questions will this workgroup explore?</w:t>
      </w:r>
    </w:p>
    <w:p w14:paraId="24588FE8" w14:textId="4336D26A" w:rsidR="008B4A1C" w:rsidRDefault="003A02DF" w:rsidP="008B4A1C">
      <w:pPr>
        <w:pStyle w:val="ListParagraph"/>
        <w:numPr>
          <w:ilvl w:val="0"/>
          <w:numId w:val="2"/>
        </w:numPr>
      </w:pPr>
      <w:r>
        <w:t xml:space="preserve">How </w:t>
      </w:r>
      <w:r w:rsidR="002434DD">
        <w:t>will</w:t>
      </w:r>
      <w:r>
        <w:t xml:space="preserve"> this potential workgroup build on past work or learnings on the topic by your or other organizations?</w:t>
      </w:r>
      <w:r w:rsidR="008B4A1C">
        <w:t xml:space="preserve"> How is this potential project new and innovative?</w:t>
      </w:r>
    </w:p>
    <w:p w14:paraId="08D89FE4" w14:textId="77777777" w:rsidR="003A02DF" w:rsidRDefault="003A02DF" w:rsidP="003A02DF">
      <w:pPr>
        <w:pStyle w:val="ListParagraph"/>
        <w:numPr>
          <w:ilvl w:val="0"/>
          <w:numId w:val="2"/>
        </w:numPr>
      </w:pPr>
      <w:r>
        <w:t>How will this project advance equity?</w:t>
      </w:r>
    </w:p>
    <w:p w14:paraId="797AA619" w14:textId="77777777" w:rsidR="003A02DF" w:rsidRDefault="003A02DF" w:rsidP="003A02DF">
      <w:pPr>
        <w:pStyle w:val="ListParagraph"/>
        <w:numPr>
          <w:ilvl w:val="0"/>
          <w:numId w:val="2"/>
        </w:numPr>
      </w:pPr>
      <w:r>
        <w:t>How will this potentially impact expectant parents, infants, toddlers, and their families?</w:t>
      </w:r>
    </w:p>
    <w:p w14:paraId="6345956D" w14:textId="77777777" w:rsidR="00D10198" w:rsidRPr="00D10198" w:rsidRDefault="00D10198" w:rsidP="00D10198"/>
    <w:sectPr w:rsidR="00D10198" w:rsidRPr="00D10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C2CDD"/>
    <w:multiLevelType w:val="hybridMultilevel"/>
    <w:tmpl w:val="9B381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0C59D0"/>
    <w:multiLevelType w:val="hybridMultilevel"/>
    <w:tmpl w:val="B2AA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E50CE8"/>
    <w:multiLevelType w:val="hybridMultilevel"/>
    <w:tmpl w:val="A3FC6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97410905">
    <w:abstractNumId w:val="2"/>
  </w:num>
  <w:num w:numId="2" w16cid:durableId="1158300287">
    <w:abstractNumId w:val="0"/>
  </w:num>
  <w:num w:numId="3" w16cid:durableId="933393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4B"/>
    <w:rsid w:val="00076A4B"/>
    <w:rsid w:val="00120081"/>
    <w:rsid w:val="002434DD"/>
    <w:rsid w:val="002E4239"/>
    <w:rsid w:val="0030083E"/>
    <w:rsid w:val="0032606D"/>
    <w:rsid w:val="003A02DF"/>
    <w:rsid w:val="0055685E"/>
    <w:rsid w:val="005B23C2"/>
    <w:rsid w:val="005B6490"/>
    <w:rsid w:val="00710077"/>
    <w:rsid w:val="00751673"/>
    <w:rsid w:val="007A16F9"/>
    <w:rsid w:val="00844430"/>
    <w:rsid w:val="00896B86"/>
    <w:rsid w:val="008B007E"/>
    <w:rsid w:val="008B4A1C"/>
    <w:rsid w:val="009057A7"/>
    <w:rsid w:val="00912F11"/>
    <w:rsid w:val="00965750"/>
    <w:rsid w:val="009D0DA1"/>
    <w:rsid w:val="009E3A63"/>
    <w:rsid w:val="009F783B"/>
    <w:rsid w:val="00B35390"/>
    <w:rsid w:val="00B37F1A"/>
    <w:rsid w:val="00BD1F57"/>
    <w:rsid w:val="00C07D41"/>
    <w:rsid w:val="00CB39DD"/>
    <w:rsid w:val="00D10198"/>
    <w:rsid w:val="00DF276F"/>
    <w:rsid w:val="00E15B0B"/>
    <w:rsid w:val="00E20B4C"/>
    <w:rsid w:val="00E2399A"/>
    <w:rsid w:val="00F56BF5"/>
    <w:rsid w:val="00F82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BF237"/>
  <w15:chartTrackingRefBased/>
  <w15:docId w15:val="{9B79A581-4F16-41F8-B9A7-42121A05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673"/>
    <w:rPr>
      <w:kern w:val="0"/>
      <w14:ligatures w14:val="none"/>
    </w:rPr>
  </w:style>
  <w:style w:type="paragraph" w:styleId="Heading1">
    <w:name w:val="heading 1"/>
    <w:basedOn w:val="Normal"/>
    <w:next w:val="Normal"/>
    <w:link w:val="Heading1Char"/>
    <w:uiPriority w:val="9"/>
    <w:qFormat/>
    <w:rsid w:val="00076A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6A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6A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6A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6A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6A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6A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6A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6A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A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6A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6A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6A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6A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6A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6A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6A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6A4B"/>
    <w:rPr>
      <w:rFonts w:eastAsiaTheme="majorEastAsia" w:cstheme="majorBidi"/>
      <w:color w:val="272727" w:themeColor="text1" w:themeTint="D8"/>
    </w:rPr>
  </w:style>
  <w:style w:type="paragraph" w:styleId="Title">
    <w:name w:val="Title"/>
    <w:basedOn w:val="Normal"/>
    <w:next w:val="Normal"/>
    <w:link w:val="TitleChar"/>
    <w:uiPriority w:val="10"/>
    <w:qFormat/>
    <w:rsid w:val="00076A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6A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6A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6A4B"/>
    <w:pPr>
      <w:spacing w:before="160"/>
      <w:jc w:val="center"/>
    </w:pPr>
    <w:rPr>
      <w:i/>
      <w:iCs/>
      <w:color w:val="404040" w:themeColor="text1" w:themeTint="BF"/>
    </w:rPr>
  </w:style>
  <w:style w:type="character" w:customStyle="1" w:styleId="QuoteChar">
    <w:name w:val="Quote Char"/>
    <w:basedOn w:val="DefaultParagraphFont"/>
    <w:link w:val="Quote"/>
    <w:uiPriority w:val="29"/>
    <w:rsid w:val="00076A4B"/>
    <w:rPr>
      <w:i/>
      <w:iCs/>
      <w:color w:val="404040" w:themeColor="text1" w:themeTint="BF"/>
    </w:rPr>
  </w:style>
  <w:style w:type="paragraph" w:styleId="ListParagraph">
    <w:name w:val="List Paragraph"/>
    <w:basedOn w:val="Normal"/>
    <w:uiPriority w:val="34"/>
    <w:qFormat/>
    <w:rsid w:val="00076A4B"/>
    <w:pPr>
      <w:ind w:left="720"/>
      <w:contextualSpacing/>
    </w:pPr>
  </w:style>
  <w:style w:type="character" w:styleId="IntenseEmphasis">
    <w:name w:val="Intense Emphasis"/>
    <w:basedOn w:val="DefaultParagraphFont"/>
    <w:uiPriority w:val="21"/>
    <w:qFormat/>
    <w:rsid w:val="00076A4B"/>
    <w:rPr>
      <w:i/>
      <w:iCs/>
      <w:color w:val="0F4761" w:themeColor="accent1" w:themeShade="BF"/>
    </w:rPr>
  </w:style>
  <w:style w:type="paragraph" w:styleId="IntenseQuote">
    <w:name w:val="Intense Quote"/>
    <w:basedOn w:val="Normal"/>
    <w:next w:val="Normal"/>
    <w:link w:val="IntenseQuoteChar"/>
    <w:uiPriority w:val="30"/>
    <w:qFormat/>
    <w:rsid w:val="00076A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6A4B"/>
    <w:rPr>
      <w:i/>
      <w:iCs/>
      <w:color w:val="0F4761" w:themeColor="accent1" w:themeShade="BF"/>
    </w:rPr>
  </w:style>
  <w:style w:type="character" w:styleId="IntenseReference">
    <w:name w:val="Intense Reference"/>
    <w:basedOn w:val="DefaultParagraphFont"/>
    <w:uiPriority w:val="32"/>
    <w:qFormat/>
    <w:rsid w:val="00076A4B"/>
    <w:rPr>
      <w:b/>
      <w:bCs/>
      <w:smallCaps/>
      <w:color w:val="0F4761" w:themeColor="accent1" w:themeShade="BF"/>
      <w:spacing w:val="5"/>
    </w:rPr>
  </w:style>
  <w:style w:type="character" w:styleId="Hyperlink">
    <w:name w:val="Hyperlink"/>
    <w:basedOn w:val="DefaultParagraphFont"/>
    <w:uiPriority w:val="99"/>
    <w:unhideWhenUsed/>
    <w:rsid w:val="00751673"/>
    <w:rPr>
      <w:color w:val="467886" w:themeColor="hyperlink"/>
      <w:u w:val="single"/>
    </w:rPr>
  </w:style>
  <w:style w:type="paragraph" w:styleId="CommentText">
    <w:name w:val="annotation text"/>
    <w:basedOn w:val="Normal"/>
    <w:link w:val="CommentTextChar"/>
    <w:uiPriority w:val="99"/>
    <w:unhideWhenUsed/>
    <w:rsid w:val="003A02DF"/>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3A02DF"/>
    <w:rPr>
      <w:sz w:val="20"/>
      <w:szCs w:val="20"/>
    </w:rPr>
  </w:style>
  <w:style w:type="character" w:styleId="CommentReference">
    <w:name w:val="annotation reference"/>
    <w:basedOn w:val="DefaultParagraphFont"/>
    <w:uiPriority w:val="99"/>
    <w:semiHidden/>
    <w:unhideWhenUsed/>
    <w:rsid w:val="003A02D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149091">
      <w:bodyDiv w:val="1"/>
      <w:marLeft w:val="0"/>
      <w:marRight w:val="0"/>
      <w:marTop w:val="0"/>
      <w:marBottom w:val="0"/>
      <w:divBdr>
        <w:top w:val="none" w:sz="0" w:space="0" w:color="auto"/>
        <w:left w:val="none" w:sz="0" w:space="0" w:color="auto"/>
        <w:bottom w:val="none" w:sz="0" w:space="0" w:color="auto"/>
        <w:right w:val="none" w:sz="0" w:space="0" w:color="auto"/>
      </w:divBdr>
    </w:div>
    <w:div w:id="194553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oicesforhealthykids.fluxx.i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Yui Iwase</dc:creator>
  <cp:keywords/>
  <dc:description/>
  <cp:lastModifiedBy>Yui Iwase</cp:lastModifiedBy>
  <cp:revision>30</cp:revision>
  <dcterms:created xsi:type="dcterms:W3CDTF">2024-05-02T17:17:00Z</dcterms:created>
  <dcterms:modified xsi:type="dcterms:W3CDTF">2024-05-29T19:40:00Z</dcterms:modified>
</cp:coreProperties>
</file>