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6A82" w14:textId="77777777" w:rsidR="00BF602A" w:rsidRDefault="00BF602A" w:rsidP="00BF602A">
      <w:pPr>
        <w:jc w:val="center"/>
        <w:rPr>
          <w:b/>
          <w:bCs/>
          <w:sz w:val="32"/>
          <w:szCs w:val="32"/>
        </w:rPr>
      </w:pPr>
      <w:bookmarkStart w:id="0" w:name="_Toc193464330"/>
      <w:r w:rsidRPr="00DC2C77">
        <w:rPr>
          <w:b/>
          <w:bCs/>
          <w:sz w:val="32"/>
          <w:szCs w:val="32"/>
        </w:rPr>
        <w:t>Voices for Healthy Kids</w:t>
      </w:r>
    </w:p>
    <w:p w14:paraId="24C7BEB2" w14:textId="77777777" w:rsidR="00BF602A" w:rsidRDefault="00BF602A" w:rsidP="00BF602A">
      <w:pPr>
        <w:spacing w:after="0"/>
        <w:jc w:val="center"/>
        <w:rPr>
          <w:b/>
          <w:bCs/>
          <w:sz w:val="32"/>
          <w:szCs w:val="32"/>
        </w:rPr>
      </w:pPr>
      <w:r w:rsidRPr="0055395C">
        <w:rPr>
          <w:b/>
          <w:bCs/>
          <w:sz w:val="32"/>
          <w:szCs w:val="32"/>
        </w:rPr>
        <w:t>Policy Campaign Application</w:t>
      </w:r>
      <w:r>
        <w:rPr>
          <w:b/>
          <w:bCs/>
          <w:sz w:val="32"/>
          <w:szCs w:val="32"/>
        </w:rPr>
        <w:t xml:space="preserve">: </w:t>
      </w:r>
    </w:p>
    <w:p w14:paraId="6C6107BC" w14:textId="23BE5B8F" w:rsidR="00BF602A" w:rsidRPr="0055395C" w:rsidRDefault="00BF602A" w:rsidP="00BF602A">
      <w:pPr>
        <w:spacing w:after="0"/>
        <w:jc w:val="center"/>
        <w:rPr>
          <w:b/>
          <w:bCs/>
          <w:sz w:val="32"/>
          <w:szCs w:val="32"/>
        </w:rPr>
      </w:pPr>
      <w:r>
        <w:rPr>
          <w:b/>
          <w:bCs/>
          <w:sz w:val="32"/>
          <w:szCs w:val="32"/>
        </w:rPr>
        <w:t>Co-Lead and Subgrant Section</w:t>
      </w:r>
      <w:r w:rsidRPr="0055395C">
        <w:rPr>
          <w:b/>
          <w:bCs/>
          <w:sz w:val="32"/>
          <w:szCs w:val="32"/>
        </w:rPr>
        <w:t xml:space="preserve"> (Word Template)</w:t>
      </w:r>
    </w:p>
    <w:p w14:paraId="5DAC2656" w14:textId="77777777" w:rsidR="00FA3C34" w:rsidRDefault="00FA3C34" w:rsidP="00FA3C34">
      <w:pPr>
        <w:spacing w:before="40" w:after="40" w:line="240" w:lineRule="auto"/>
        <w:rPr>
          <w:rFonts w:ascii="Calibri" w:eastAsia="Calibri" w:hAnsi="Calibri" w:cs="Calibri"/>
          <w:color w:val="FF0000"/>
        </w:rPr>
      </w:pPr>
      <w:r w:rsidRPr="3DB9F47B">
        <w:rPr>
          <w:rFonts w:ascii="Calibri" w:eastAsia="Calibri" w:hAnsi="Calibri" w:cs="Calibri"/>
          <w:b/>
          <w:bCs/>
          <w:color w:val="FF0000"/>
          <w:u w:val="single"/>
        </w:rPr>
        <w:t>Please Note:</w:t>
      </w:r>
      <w:r w:rsidRPr="3DB9F47B">
        <w:rPr>
          <w:rFonts w:ascii="Calibri" w:eastAsia="Calibri" w:hAnsi="Calibri" w:cs="Calibri"/>
          <w:b/>
          <w:bCs/>
          <w:color w:val="FF0000"/>
        </w:rPr>
        <w:t xml:space="preserve"> </w:t>
      </w:r>
    </w:p>
    <w:p w14:paraId="3047AB14" w14:textId="5824B019" w:rsidR="00FA3C34" w:rsidRDefault="00FA3C34" w:rsidP="00FA3C34">
      <w:pPr>
        <w:pStyle w:val="ListParagraph"/>
        <w:numPr>
          <w:ilvl w:val="0"/>
          <w:numId w:val="2"/>
        </w:numPr>
        <w:spacing w:before="40" w:after="40" w:line="240" w:lineRule="auto"/>
        <w:rPr>
          <w:rFonts w:ascii="Calibri" w:eastAsia="Calibri" w:hAnsi="Calibri" w:cs="Calibri"/>
          <w:color w:val="FF0000"/>
        </w:rPr>
      </w:pPr>
      <w:r w:rsidRPr="3DB9F47B">
        <w:rPr>
          <w:rFonts w:ascii="Calibri" w:eastAsia="Calibri" w:hAnsi="Calibri" w:cs="Calibri"/>
          <w:color w:val="000000" w:themeColor="text1"/>
        </w:rPr>
        <w:t xml:space="preserve">This form is to assist you in preparing your application.  </w:t>
      </w:r>
      <w:r w:rsidRPr="3DB9F47B">
        <w:rPr>
          <w:rFonts w:ascii="Calibri" w:eastAsia="Calibri" w:hAnsi="Calibri" w:cs="Calibri"/>
          <w:b/>
          <w:bCs/>
          <w:color w:val="FF0000"/>
        </w:rPr>
        <w:t>You must enter your responses into the online form</w:t>
      </w:r>
      <w:r>
        <w:rPr>
          <w:rFonts w:ascii="Calibri" w:eastAsia="Calibri" w:hAnsi="Calibri" w:cs="Calibri"/>
          <w:b/>
          <w:bCs/>
          <w:color w:val="FF0000"/>
        </w:rPr>
        <w:t xml:space="preserve"> on the application</w:t>
      </w:r>
      <w:r w:rsidRPr="3DB9F47B">
        <w:rPr>
          <w:rFonts w:ascii="Calibri" w:eastAsia="Calibri" w:hAnsi="Calibri" w:cs="Calibri"/>
          <w:b/>
          <w:bCs/>
          <w:color w:val="FF0000"/>
        </w:rPr>
        <w:t xml:space="preserve">.  </w:t>
      </w:r>
    </w:p>
    <w:p w14:paraId="487ADF14" w14:textId="77777777" w:rsidR="00FA3C34" w:rsidRDefault="00FA3C34" w:rsidP="00FA3C34">
      <w:pPr>
        <w:pStyle w:val="ListParagraph"/>
        <w:numPr>
          <w:ilvl w:val="0"/>
          <w:numId w:val="2"/>
        </w:num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When copying and pasting, there is often formatting issues that you will need to address in the online system. Please plan ahead to ensure you have time to make the necessary edits.</w:t>
      </w:r>
    </w:p>
    <w:p w14:paraId="2CCCE0AD" w14:textId="77777777" w:rsidR="00FA3C34" w:rsidRDefault="00FA3C34" w:rsidP="00FA3C34">
      <w:pPr>
        <w:pStyle w:val="ListParagraph"/>
        <w:numPr>
          <w:ilvl w:val="0"/>
          <w:numId w:val="2"/>
        </w:num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It is strongly recommended to enter in your responses prior to the day the application is due and ensure you have all required documentation uploaded into the system.</w:t>
      </w:r>
    </w:p>
    <w:p w14:paraId="49840F28" w14:textId="1679AC6D" w:rsidR="00BF602A" w:rsidRDefault="00BF602A" w:rsidP="00BF602A">
      <w:pPr>
        <w:pStyle w:val="Heading2"/>
        <w:rPr>
          <w:rFonts w:eastAsia="Calibri Light"/>
        </w:rPr>
      </w:pPr>
      <w:r w:rsidRPr="3DB9F47B">
        <w:rPr>
          <w:rFonts w:eastAsia="Calibri Light"/>
        </w:rPr>
        <w:t>Co-Lead and Subgrant Organizations</w:t>
      </w:r>
      <w:bookmarkEnd w:id="0"/>
      <w:r w:rsidRPr="3DB9F47B">
        <w:rPr>
          <w:rFonts w:eastAsia="Calibri Light"/>
        </w:rPr>
        <w:t xml:space="preserve"> </w:t>
      </w:r>
    </w:p>
    <w:p w14:paraId="5D3F2965" w14:textId="0FEAABB7" w:rsidR="001F63DB" w:rsidRPr="001F63DB" w:rsidRDefault="001F63DB" w:rsidP="001F63DB">
      <w:r w:rsidRPr="00644051">
        <w:drawing>
          <wp:inline distT="0" distB="0" distL="0" distR="0" wp14:anchorId="38CA34B1" wp14:editId="37A33B83">
            <wp:extent cx="5943600" cy="394970"/>
            <wp:effectExtent l="0" t="0" r="0" b="5080"/>
            <wp:docPr id="1260522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94970"/>
                    </a:xfrm>
                    <a:prstGeom prst="rect">
                      <a:avLst/>
                    </a:prstGeom>
                    <a:noFill/>
                    <a:ln>
                      <a:noFill/>
                    </a:ln>
                  </pic:spPr>
                </pic:pic>
              </a:graphicData>
            </a:graphic>
          </wp:inline>
        </w:drawing>
      </w:r>
    </w:p>
    <w:p w14:paraId="0B7935B8" w14:textId="1E87BD04" w:rsidR="00BF602A" w:rsidRPr="001F63DB" w:rsidRDefault="001F63DB" w:rsidP="001F63DB">
      <w:r>
        <w:t>Will you be applying with a Co-lead or Subgrant?</w:t>
      </w:r>
    </w:p>
    <w:p w14:paraId="440E7975" w14:textId="77777777" w:rsidR="00BF602A" w:rsidRDefault="00BF602A" w:rsidP="00BF602A">
      <w:pPr>
        <w:pBdr>
          <w:top w:val="single" w:sz="4" w:space="1" w:color="auto"/>
          <w:left w:val="single" w:sz="4" w:space="4" w:color="auto"/>
          <w:bottom w:val="single" w:sz="4" w:space="0" w:color="auto"/>
          <w:right w:val="single" w:sz="4" w:space="4" w:color="auto"/>
        </w:pBdr>
        <w:shd w:val="clear" w:color="auto" w:fill="D8E6ED"/>
        <w:spacing w:after="0" w:line="270" w:lineRule="atLeast"/>
        <w:ind w:left="720"/>
        <w:rPr>
          <w:rFonts w:ascii="Calibri" w:eastAsia="Calibri" w:hAnsi="Calibri" w:cs="Calibri"/>
          <w:color w:val="333333"/>
        </w:rPr>
      </w:pPr>
      <w:r w:rsidRPr="3DB9F47B">
        <w:rPr>
          <w:rFonts w:ascii="Calibri" w:eastAsia="Calibri" w:hAnsi="Calibri" w:cs="Calibri"/>
          <w:b/>
          <w:bCs/>
          <w:color w:val="333333"/>
        </w:rPr>
        <w:t>Co-Lead Definition:</w:t>
      </w:r>
      <w:r w:rsidRPr="3DB9F47B">
        <w:rPr>
          <w:rFonts w:ascii="Calibri" w:eastAsia="Calibri" w:hAnsi="Calibri" w:cs="Calibri"/>
          <w:color w:val="333333"/>
        </w:rPr>
        <w:t> Co-lead organizations play a significant role in the campaign and receive a portion of the budget reflective of what is needed to complete their work.</w:t>
      </w:r>
    </w:p>
    <w:p w14:paraId="7A565E62" w14:textId="77777777" w:rsidR="00BF602A" w:rsidRDefault="00BF602A" w:rsidP="00BF602A">
      <w:pPr>
        <w:pBdr>
          <w:top w:val="single" w:sz="4" w:space="1" w:color="auto"/>
          <w:left w:val="single" w:sz="4" w:space="4" w:color="auto"/>
          <w:bottom w:val="single" w:sz="4" w:space="0" w:color="auto"/>
          <w:right w:val="single" w:sz="4" w:space="4" w:color="auto"/>
        </w:pBdr>
        <w:shd w:val="clear" w:color="auto" w:fill="D8E6ED"/>
        <w:spacing w:after="0" w:line="270" w:lineRule="atLeast"/>
        <w:ind w:left="720"/>
        <w:rPr>
          <w:rFonts w:ascii="Calibri" w:eastAsia="Calibri" w:hAnsi="Calibri" w:cs="Calibri"/>
          <w:color w:val="333333"/>
        </w:rPr>
      </w:pPr>
      <w:r w:rsidRPr="3DB9F47B">
        <w:rPr>
          <w:rFonts w:ascii="Calibri" w:eastAsia="Calibri" w:hAnsi="Calibri" w:cs="Calibri"/>
          <w:b/>
          <w:bCs/>
          <w:color w:val="333333"/>
        </w:rPr>
        <w:t xml:space="preserve">Subgrant Definition: </w:t>
      </w:r>
      <w:r w:rsidRPr="3DB9F47B">
        <w:rPr>
          <w:rFonts w:ascii="Calibri" w:eastAsia="Calibri" w:hAnsi="Calibri" w:cs="Calibri"/>
          <w:color w:val="333333"/>
        </w:rPr>
        <w:t>Subgrant organizations are expected to complete specific tactics of the campaign such as grassroots recruitment or community organizing, and the budget allotment should be reflective of their tasks. </w:t>
      </w:r>
    </w:p>
    <w:p w14:paraId="5E6FD07C" w14:textId="77777777" w:rsidR="00BF602A" w:rsidRDefault="00BF602A" w:rsidP="00BF602A">
      <w:pPr>
        <w:pBdr>
          <w:top w:val="single" w:sz="4" w:space="1" w:color="auto"/>
          <w:left w:val="single" w:sz="4" w:space="4" w:color="auto"/>
          <w:bottom w:val="single" w:sz="4" w:space="0" w:color="auto"/>
          <w:right w:val="single" w:sz="4" w:space="4" w:color="auto"/>
        </w:pBdr>
        <w:shd w:val="clear" w:color="auto" w:fill="D8E6ED"/>
        <w:spacing w:after="0" w:line="270" w:lineRule="atLeast"/>
        <w:ind w:left="720"/>
        <w:rPr>
          <w:rFonts w:ascii="Calibri" w:eastAsia="Calibri" w:hAnsi="Calibri" w:cs="Calibri"/>
          <w:color w:val="333333"/>
        </w:rPr>
      </w:pPr>
      <w:r w:rsidRPr="3DB9F47B">
        <w:rPr>
          <w:rFonts w:ascii="Calibri" w:eastAsia="Calibri" w:hAnsi="Calibri" w:cs="Calibri"/>
          <w:b/>
          <w:bCs/>
          <w:color w:val="333333"/>
        </w:rPr>
        <w:t>AHA Collaborator</w:t>
      </w:r>
      <w:r w:rsidRPr="3DB9F47B">
        <w:rPr>
          <w:rFonts w:ascii="Calibri" w:eastAsia="Calibri" w:hAnsi="Calibri" w:cs="Calibri"/>
          <w:color w:val="333333"/>
        </w:rPr>
        <w:t xml:space="preserve"> </w:t>
      </w:r>
      <w:r w:rsidRPr="3DB9F47B">
        <w:rPr>
          <w:rFonts w:ascii="Calibri" w:eastAsia="Calibri" w:hAnsi="Calibri" w:cs="Calibri"/>
          <w:b/>
          <w:bCs/>
          <w:color w:val="333333"/>
        </w:rPr>
        <w:t>Definition:</w:t>
      </w:r>
      <w:r w:rsidRPr="3DB9F47B">
        <w:rPr>
          <w:rFonts w:ascii="Calibri" w:eastAsia="Calibri" w:hAnsi="Calibri" w:cs="Calibri"/>
          <w:color w:val="333333"/>
        </w:rPr>
        <w:t xml:space="preserve"> If state or local American Heart Association team serves in a Co-Lead (AHA Collaborator Co-Lead) or Subgrant (AHA Collaborator Subgrant) role, you must indicate this relationship in the drop-down selection. If your application is funded, the payment for the portion of the grant/tactics will not be included in the lead organization payments; it will be internally dispersed to the local AHA team for expending. However, the lead organization for the campaign will be responsible for the financial reporting and narrative reporting for the funds/tactics the AHA Collaborator is supporting for the campaign.</w:t>
      </w:r>
      <w:r>
        <w:br/>
      </w:r>
      <w:r>
        <w:br/>
      </w:r>
      <w:r w:rsidRPr="3DB9F47B">
        <w:rPr>
          <w:rFonts w:ascii="Calibri" w:eastAsia="Calibri" w:hAnsi="Calibri" w:cs="Calibri"/>
          <w:color w:val="333333"/>
        </w:rPr>
        <w:t>Example: Total request budget is $</w:t>
      </w:r>
      <w:r>
        <w:rPr>
          <w:rFonts w:ascii="Calibri" w:eastAsia="Calibri" w:hAnsi="Calibri" w:cs="Calibri"/>
          <w:color w:val="333333"/>
        </w:rPr>
        <w:t>1</w:t>
      </w:r>
      <w:r w:rsidRPr="3DB9F47B">
        <w:rPr>
          <w:rFonts w:ascii="Calibri" w:eastAsia="Calibri" w:hAnsi="Calibri" w:cs="Calibri"/>
          <w:color w:val="333333"/>
        </w:rPr>
        <w:t xml:space="preserve">00,000 with </w:t>
      </w:r>
      <w:r>
        <w:rPr>
          <w:rFonts w:ascii="Calibri" w:eastAsia="Calibri" w:hAnsi="Calibri" w:cs="Calibri"/>
          <w:color w:val="333333"/>
        </w:rPr>
        <w:t xml:space="preserve">1 </w:t>
      </w:r>
      <w:r w:rsidRPr="3DB9F47B">
        <w:rPr>
          <w:rFonts w:ascii="Calibri" w:eastAsia="Calibri" w:hAnsi="Calibri" w:cs="Calibri"/>
          <w:color w:val="333333"/>
        </w:rPr>
        <w:t>subgrant at $25,000 each and an AHA Collaborator at $25,000.</w:t>
      </w:r>
      <w:r>
        <w:br/>
      </w:r>
      <w:r>
        <w:br/>
      </w:r>
      <w:r w:rsidRPr="3DB9F47B">
        <w:rPr>
          <w:rFonts w:ascii="Calibri" w:eastAsia="Calibri" w:hAnsi="Calibri" w:cs="Calibri"/>
          <w:color w:val="333333"/>
        </w:rPr>
        <w:t>Lead organization would receive $</w:t>
      </w:r>
      <w:r>
        <w:rPr>
          <w:rFonts w:ascii="Calibri" w:eastAsia="Calibri" w:hAnsi="Calibri" w:cs="Calibri"/>
          <w:color w:val="333333"/>
        </w:rPr>
        <w:t>50</w:t>
      </w:r>
      <w:r w:rsidRPr="3DB9F47B">
        <w:rPr>
          <w:rFonts w:ascii="Calibri" w:eastAsia="Calibri" w:hAnsi="Calibri" w:cs="Calibri"/>
          <w:color w:val="333333"/>
        </w:rPr>
        <w:t>,000 in funding for the $</w:t>
      </w:r>
      <w:r>
        <w:rPr>
          <w:rFonts w:ascii="Calibri" w:eastAsia="Calibri" w:hAnsi="Calibri" w:cs="Calibri"/>
          <w:color w:val="333333"/>
        </w:rPr>
        <w:t>1</w:t>
      </w:r>
      <w:r w:rsidRPr="3DB9F47B">
        <w:rPr>
          <w:rFonts w:ascii="Calibri" w:eastAsia="Calibri" w:hAnsi="Calibri" w:cs="Calibri"/>
          <w:color w:val="333333"/>
        </w:rPr>
        <w:t xml:space="preserve">00,000 campaign and would manage the MOU and payments to the subgrant </w:t>
      </w:r>
      <w:r>
        <w:rPr>
          <w:rFonts w:ascii="Calibri" w:eastAsia="Calibri" w:hAnsi="Calibri" w:cs="Calibri"/>
          <w:color w:val="333333"/>
        </w:rPr>
        <w:t>for</w:t>
      </w:r>
      <w:r w:rsidRPr="3DB9F47B">
        <w:rPr>
          <w:rFonts w:ascii="Calibri" w:eastAsia="Calibri" w:hAnsi="Calibri" w:cs="Calibri"/>
          <w:color w:val="333333"/>
        </w:rPr>
        <w:t xml:space="preserve"> $25,000. The AHA Collaborator would receive $25,000 directly from Voices for Healthy Kids and report through the Lead Organization for financial and narrative reports.</w:t>
      </w:r>
    </w:p>
    <w:p w14:paraId="029DFAB2" w14:textId="77777777" w:rsidR="00BF602A" w:rsidRDefault="00BF602A" w:rsidP="00BF602A">
      <w:pPr>
        <w:spacing w:before="40" w:after="40" w:line="240" w:lineRule="auto"/>
        <w:rPr>
          <w:rFonts w:ascii="Calibri" w:eastAsia="Calibri" w:hAnsi="Calibri" w:cs="Calibri"/>
          <w:color w:val="000000" w:themeColor="text1"/>
        </w:rPr>
      </w:pPr>
    </w:p>
    <w:p w14:paraId="01A72362" w14:textId="77777777" w:rsidR="00BF602A" w:rsidRDefault="00BF602A" w:rsidP="00BF602A">
      <w:pPr>
        <w:spacing w:before="40" w:after="40" w:line="240" w:lineRule="auto"/>
        <w:rPr>
          <w:rFonts w:ascii="Calibri" w:eastAsia="Calibri" w:hAnsi="Calibri" w:cs="Calibri"/>
          <w:color w:val="FF0000"/>
        </w:rPr>
      </w:pPr>
      <w:r w:rsidRPr="3DB9F47B">
        <w:rPr>
          <w:rFonts w:ascii="Calibri" w:eastAsia="Calibri" w:hAnsi="Calibri" w:cs="Calibri"/>
          <w:color w:val="FF0000"/>
        </w:rPr>
        <w:lastRenderedPageBreak/>
        <w:t>*You will need to fill out the same information for all co-lead/subgrant organizations you are applying with. Use the Co-Lead and Subgrant word template located with the instructions to support preparing for your application. All information must be filled out in the grant management system before submitting.</w:t>
      </w:r>
    </w:p>
    <w:p w14:paraId="04051A3C" w14:textId="77777777" w:rsidR="00BF602A" w:rsidRDefault="00BF602A" w:rsidP="00BF602A">
      <w:pPr>
        <w:spacing w:before="40" w:after="40" w:line="240" w:lineRule="auto"/>
        <w:rPr>
          <w:rFonts w:ascii="Calibri" w:eastAsia="Calibri" w:hAnsi="Calibri" w:cs="Calibri"/>
          <w:color w:val="FF0000"/>
        </w:rPr>
      </w:pPr>
    </w:p>
    <w:p w14:paraId="52CC19AD"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b/>
          <w:bCs/>
          <w:color w:val="000000" w:themeColor="text1"/>
          <w:u w:val="single"/>
        </w:rPr>
        <w:t>Organization</w:t>
      </w:r>
    </w:p>
    <w:p w14:paraId="7B01DD2A" w14:textId="77777777" w:rsidR="00BF602A" w:rsidRDefault="00BF602A" w:rsidP="00BF602A">
      <w:pPr>
        <w:spacing w:before="40" w:after="40" w:line="240" w:lineRule="auto"/>
        <w:rPr>
          <w:rFonts w:ascii="Calibri" w:eastAsia="Calibri" w:hAnsi="Calibri" w:cs="Calibri"/>
          <w:color w:val="000000" w:themeColor="text1"/>
          <w:sz w:val="22"/>
          <w:szCs w:val="22"/>
        </w:rPr>
      </w:pPr>
      <w:r w:rsidRPr="3DB9F47B">
        <w:rPr>
          <w:rFonts w:ascii="Calibri" w:eastAsia="Calibri" w:hAnsi="Calibri" w:cs="Calibri"/>
          <w:color w:val="000000" w:themeColor="text1"/>
          <w:sz w:val="22"/>
          <w:szCs w:val="22"/>
        </w:rPr>
        <w:t>Is the organization considered a co-lead or subgrantee on this proposal?</w:t>
      </w:r>
    </w:p>
    <w:p w14:paraId="118E8614" w14:textId="77777777" w:rsidR="00BF602A" w:rsidRDefault="00BF602A" w:rsidP="00BF602A">
      <w:pPr>
        <w:pStyle w:val="NoSpacing"/>
        <w:spacing w:line="240" w:lineRule="auto"/>
        <w:rPr>
          <w:rFonts w:ascii="Calibri" w:eastAsia="Calibri" w:hAnsi="Calibri" w:cs="Calibri"/>
          <w:color w:val="000000" w:themeColor="text1"/>
          <w:sz w:val="22"/>
          <w:szCs w:val="22"/>
        </w:rPr>
      </w:pPr>
      <w:r w:rsidRPr="3DB9F47B">
        <w:rPr>
          <w:rFonts w:ascii="Calibri" w:eastAsia="Calibri" w:hAnsi="Calibri" w:cs="Calibri"/>
          <w:color w:val="000000" w:themeColor="text1"/>
          <w:sz w:val="22"/>
          <w:szCs w:val="22"/>
        </w:rPr>
        <w:t>Co-Lead</w:t>
      </w:r>
    </w:p>
    <w:p w14:paraId="23BA5D72" w14:textId="77777777" w:rsidR="00BF602A" w:rsidRDefault="00BF602A" w:rsidP="00BF602A">
      <w:pPr>
        <w:pStyle w:val="NoSpacing"/>
        <w:spacing w:line="240" w:lineRule="auto"/>
        <w:rPr>
          <w:rFonts w:ascii="Calibri" w:eastAsia="Calibri" w:hAnsi="Calibri" w:cs="Calibri"/>
          <w:color w:val="000000" w:themeColor="text1"/>
          <w:sz w:val="22"/>
          <w:szCs w:val="22"/>
        </w:rPr>
      </w:pPr>
      <w:r w:rsidRPr="3DB9F47B">
        <w:rPr>
          <w:rFonts w:ascii="Calibri" w:eastAsia="Calibri" w:hAnsi="Calibri" w:cs="Calibri"/>
          <w:color w:val="000000" w:themeColor="text1"/>
          <w:sz w:val="22"/>
          <w:szCs w:val="22"/>
        </w:rPr>
        <w:t>Subgrant</w:t>
      </w:r>
    </w:p>
    <w:p w14:paraId="3F9FB063" w14:textId="77777777" w:rsidR="00BF602A" w:rsidRDefault="00BF602A" w:rsidP="00BF602A">
      <w:pPr>
        <w:pStyle w:val="NoSpacing"/>
        <w:spacing w:line="240" w:lineRule="auto"/>
        <w:rPr>
          <w:rFonts w:ascii="Calibri" w:eastAsia="Calibri" w:hAnsi="Calibri" w:cs="Calibri"/>
          <w:color w:val="000000" w:themeColor="text1"/>
          <w:sz w:val="22"/>
          <w:szCs w:val="22"/>
        </w:rPr>
      </w:pPr>
      <w:r w:rsidRPr="3DB9F47B">
        <w:rPr>
          <w:rFonts w:ascii="Calibri" w:eastAsia="Calibri" w:hAnsi="Calibri" w:cs="Calibri"/>
          <w:color w:val="000000" w:themeColor="text1"/>
          <w:sz w:val="22"/>
          <w:szCs w:val="22"/>
        </w:rPr>
        <w:t>AHA Collaborator Co-Lead</w:t>
      </w:r>
    </w:p>
    <w:p w14:paraId="6C3E94DD" w14:textId="77777777" w:rsidR="00BF602A" w:rsidRDefault="00BF602A" w:rsidP="00BF602A">
      <w:pPr>
        <w:pStyle w:val="NoSpacing"/>
        <w:spacing w:line="240" w:lineRule="auto"/>
        <w:rPr>
          <w:rFonts w:ascii="Calibri" w:eastAsia="Calibri" w:hAnsi="Calibri" w:cs="Calibri"/>
          <w:color w:val="000000" w:themeColor="text1"/>
          <w:sz w:val="22"/>
          <w:szCs w:val="22"/>
        </w:rPr>
      </w:pPr>
      <w:r w:rsidRPr="3DB9F47B">
        <w:rPr>
          <w:rFonts w:ascii="Calibri" w:eastAsia="Calibri" w:hAnsi="Calibri" w:cs="Calibri"/>
          <w:color w:val="000000" w:themeColor="text1"/>
          <w:sz w:val="22"/>
          <w:szCs w:val="22"/>
        </w:rPr>
        <w:t>AHA Collaborator Subgrant</w:t>
      </w:r>
    </w:p>
    <w:p w14:paraId="37E1C664" w14:textId="77777777" w:rsidR="00BF602A" w:rsidRDefault="00BF602A" w:rsidP="00BF602A">
      <w:pPr>
        <w:rPr>
          <w:rFonts w:ascii="Calibri" w:eastAsia="Calibri" w:hAnsi="Calibri" w:cs="Calibri"/>
          <w:color w:val="000000" w:themeColor="text1"/>
          <w:sz w:val="22"/>
          <w:szCs w:val="22"/>
        </w:rPr>
      </w:pPr>
    </w:p>
    <w:p w14:paraId="6B84B794" w14:textId="77777777" w:rsidR="00BF602A" w:rsidRPr="005C31CF" w:rsidRDefault="00BF602A" w:rsidP="00BF602A">
      <w:pPr>
        <w:spacing w:before="40" w:after="40" w:line="240" w:lineRule="auto"/>
        <w:rPr>
          <w:rFonts w:ascii="Calibri" w:eastAsia="Calibri" w:hAnsi="Calibri" w:cs="Calibri"/>
          <w:color w:val="000000" w:themeColor="text1"/>
        </w:rPr>
      </w:pPr>
      <w:r w:rsidRPr="005C31CF">
        <w:rPr>
          <w:rFonts w:ascii="Calibri" w:eastAsia="Calibri" w:hAnsi="Calibri" w:cs="Calibri"/>
          <w:color w:val="000000" w:themeColor="text1"/>
        </w:rPr>
        <w:t>Organization</w:t>
      </w:r>
      <w:r w:rsidRPr="005C31CF">
        <w:rPr>
          <w:rFonts w:ascii="Calibri" w:eastAsia="Calibri" w:hAnsi="Calibri" w:cs="Calibri"/>
          <w:color w:val="000000" w:themeColor="text1"/>
        </w:rPr>
        <w:br/>
        <w:t>Address</w:t>
      </w:r>
      <w:r w:rsidRPr="005C31CF">
        <w:rPr>
          <w:rFonts w:ascii="Calibri" w:eastAsia="Calibri" w:hAnsi="Calibri" w:cs="Calibri"/>
          <w:color w:val="000000" w:themeColor="text1"/>
        </w:rPr>
        <w:br/>
        <w:t>City</w:t>
      </w:r>
      <w:r w:rsidRPr="005C31CF">
        <w:rPr>
          <w:rFonts w:ascii="Calibri" w:eastAsia="Calibri" w:hAnsi="Calibri" w:cs="Calibri"/>
          <w:color w:val="000000" w:themeColor="text1"/>
        </w:rPr>
        <w:br/>
        <w:t>Zip</w:t>
      </w:r>
      <w:r w:rsidRPr="005C31CF">
        <w:rPr>
          <w:rFonts w:ascii="Calibri" w:eastAsia="Calibri" w:hAnsi="Calibri" w:cs="Calibri"/>
          <w:color w:val="000000" w:themeColor="text1"/>
        </w:rPr>
        <w:br/>
        <w:t>Website</w:t>
      </w:r>
      <w:r w:rsidRPr="005C31CF">
        <w:rPr>
          <w:rFonts w:ascii="Calibri" w:eastAsia="Calibri" w:hAnsi="Calibri" w:cs="Calibri"/>
          <w:color w:val="000000" w:themeColor="text1"/>
        </w:rPr>
        <w:br/>
        <w:t>Primary Contact</w:t>
      </w:r>
      <w:r w:rsidRPr="005C31CF">
        <w:rPr>
          <w:rFonts w:ascii="Calibri" w:eastAsia="Calibri" w:hAnsi="Calibri" w:cs="Calibri"/>
          <w:color w:val="000000" w:themeColor="text1"/>
        </w:rPr>
        <w:br/>
        <w:t>Title</w:t>
      </w:r>
      <w:r w:rsidRPr="005C31CF">
        <w:rPr>
          <w:rFonts w:ascii="Calibri" w:eastAsia="Calibri" w:hAnsi="Calibri" w:cs="Calibri"/>
          <w:color w:val="000000" w:themeColor="text1"/>
        </w:rPr>
        <w:br/>
        <w:t>Phone</w:t>
      </w:r>
      <w:r w:rsidRPr="005C31CF">
        <w:rPr>
          <w:rFonts w:ascii="Calibri" w:eastAsia="Calibri" w:hAnsi="Calibri" w:cs="Calibri"/>
          <w:color w:val="000000" w:themeColor="text1"/>
        </w:rPr>
        <w:br/>
        <w:t>Email</w:t>
      </w:r>
    </w:p>
    <w:p w14:paraId="5D838D05" w14:textId="77777777" w:rsidR="00BF602A" w:rsidRDefault="00BF602A" w:rsidP="00BF602A">
      <w:pPr>
        <w:spacing w:before="40" w:after="40" w:line="240" w:lineRule="auto"/>
        <w:rPr>
          <w:rFonts w:ascii="Calibri" w:eastAsia="Calibri" w:hAnsi="Calibri" w:cs="Calibri"/>
          <w:color w:val="000000" w:themeColor="text1"/>
        </w:rPr>
      </w:pPr>
    </w:p>
    <w:p w14:paraId="7F474021" w14:textId="4337E31E" w:rsidR="008F22A6" w:rsidRDefault="008F22A6" w:rsidP="008F22A6">
      <w:pPr>
        <w:spacing w:before="40" w:after="40" w:line="240" w:lineRule="auto"/>
        <w:rPr>
          <w:rFonts w:ascii="Calibri" w:eastAsia="Calibri" w:hAnsi="Calibri" w:cs="Calibri"/>
          <w:color w:val="000000" w:themeColor="text1"/>
        </w:rPr>
      </w:pPr>
      <w:r>
        <w:rPr>
          <w:rFonts w:ascii="Calibri" w:eastAsia="Calibri" w:hAnsi="Calibri" w:cs="Calibri"/>
          <w:b/>
          <w:bCs/>
          <w:color w:val="000000" w:themeColor="text1"/>
          <w:u w:val="single"/>
        </w:rPr>
        <w:t>Lived Experience</w:t>
      </w:r>
    </w:p>
    <w:p w14:paraId="43DCB524" w14:textId="77777777" w:rsidR="008F22A6" w:rsidRDefault="008F22A6" w:rsidP="00BF602A">
      <w:pPr>
        <w:spacing w:before="40" w:after="40" w:line="240" w:lineRule="auto"/>
        <w:rPr>
          <w:rFonts w:ascii="Calibri" w:eastAsia="Calibri" w:hAnsi="Calibri" w:cs="Calibri"/>
          <w:color w:val="000000" w:themeColor="text1"/>
        </w:rPr>
      </w:pPr>
    </w:p>
    <w:p w14:paraId="46A9BAC3" w14:textId="00345042" w:rsidR="00794790" w:rsidRDefault="00573CD1" w:rsidP="00794790">
      <w:pPr>
        <w:pBdr>
          <w:top w:val="single" w:sz="4" w:space="1" w:color="auto"/>
          <w:left w:val="single" w:sz="4" w:space="4" w:color="auto"/>
          <w:bottom w:val="single" w:sz="4" w:space="0" w:color="auto"/>
          <w:right w:val="single" w:sz="4" w:space="4" w:color="auto"/>
        </w:pBdr>
        <w:shd w:val="clear" w:color="auto" w:fill="D8E6ED"/>
        <w:spacing w:after="0" w:line="270" w:lineRule="atLeast"/>
        <w:ind w:left="720"/>
        <w:rPr>
          <w:rFonts w:ascii="Calibri" w:eastAsia="Calibri" w:hAnsi="Calibri" w:cs="Calibri"/>
          <w:color w:val="333333"/>
        </w:rPr>
      </w:pPr>
      <w:r>
        <w:rPr>
          <w:rFonts w:ascii="Calibri" w:eastAsia="Calibri" w:hAnsi="Calibri" w:cs="Calibri"/>
          <w:color w:val="333333"/>
        </w:rPr>
        <w:t>We</w:t>
      </w:r>
      <w:r w:rsidRPr="00573CD1">
        <w:rPr>
          <w:rFonts w:ascii="Calibri" w:eastAsia="Calibri" w:hAnsi="Calibri" w:cs="Calibri"/>
          <w:color w:val="333333"/>
        </w:rPr>
        <w:t xml:space="preserve"> know that every community has different needs, often shaped by factors such as where we live, work, and go to school, and our access to health care and nutritious food. Our science-driven, people-first approach builds trust and creates impactful community-specific solutions so we can meet people where they are, making sure solutions reach those who need them the most.</w:t>
      </w:r>
    </w:p>
    <w:p w14:paraId="29E50F38" w14:textId="77777777" w:rsidR="00794790" w:rsidRPr="00794790" w:rsidRDefault="00794790" w:rsidP="00794790">
      <w:pPr>
        <w:spacing w:before="40" w:after="40" w:line="240" w:lineRule="auto"/>
        <w:rPr>
          <w:rFonts w:ascii="Calibri" w:eastAsia="Calibri" w:hAnsi="Calibri" w:cs="Calibri"/>
          <w:color w:val="000000" w:themeColor="text1"/>
        </w:rPr>
      </w:pPr>
    </w:p>
    <w:p w14:paraId="25D340A7" w14:textId="77777777" w:rsidR="00794790" w:rsidRPr="00794790" w:rsidRDefault="00794790" w:rsidP="00794790">
      <w:pPr>
        <w:spacing w:before="40" w:after="40" w:line="240" w:lineRule="auto"/>
        <w:rPr>
          <w:rFonts w:ascii="Calibri" w:eastAsia="Calibri" w:hAnsi="Calibri" w:cs="Calibri"/>
          <w:b/>
          <w:bCs/>
          <w:color w:val="000000" w:themeColor="text1"/>
        </w:rPr>
      </w:pPr>
      <w:r w:rsidRPr="00794790">
        <w:rPr>
          <w:rFonts w:ascii="Calibri" w:eastAsia="Calibri" w:hAnsi="Calibri" w:cs="Calibri"/>
          <w:b/>
          <w:bCs/>
          <w:color w:val="000000" w:themeColor="text1"/>
        </w:rPr>
        <w:t>Does your organization, board and/or staff have lived experience that you would want Voices for Healthy Kids to know about?</w:t>
      </w:r>
    </w:p>
    <w:p w14:paraId="3463FE44" w14:textId="77777777" w:rsidR="00794790" w:rsidRPr="00794790" w:rsidRDefault="00794790" w:rsidP="00794790">
      <w:pPr>
        <w:spacing w:before="40" w:after="40" w:line="240" w:lineRule="auto"/>
        <w:rPr>
          <w:rFonts w:ascii="Calibri" w:eastAsia="Calibri" w:hAnsi="Calibri" w:cs="Calibri"/>
          <w:b/>
          <w:bCs/>
          <w:color w:val="000000" w:themeColor="text1"/>
        </w:rPr>
      </w:pPr>
      <w:r w:rsidRPr="00794790">
        <w:rPr>
          <w:rFonts w:ascii="Calibri" w:eastAsia="Calibri" w:hAnsi="Calibri" w:cs="Calibri"/>
          <w:b/>
          <w:bCs/>
          <w:color w:val="000000" w:themeColor="text1"/>
        </w:rPr>
        <w:t>How is the work of your organization community-led and centered?</w:t>
      </w:r>
    </w:p>
    <w:p w14:paraId="69577E68" w14:textId="7B1E47FF" w:rsidR="008F22A6" w:rsidRDefault="00794790" w:rsidP="00794790">
      <w:pPr>
        <w:spacing w:before="40" w:after="40" w:line="240" w:lineRule="auto"/>
        <w:rPr>
          <w:rFonts w:ascii="Calibri" w:eastAsia="Calibri" w:hAnsi="Calibri" w:cs="Calibri"/>
          <w:color w:val="000000" w:themeColor="text1"/>
        </w:rPr>
      </w:pPr>
      <w:r w:rsidRPr="00794790">
        <w:rPr>
          <w:rFonts w:ascii="Calibri" w:eastAsia="Calibri" w:hAnsi="Calibri" w:cs="Calibri"/>
          <w:color w:val="000000" w:themeColor="text1"/>
        </w:rPr>
        <w:t>We define lived experience as individuals directly affected by the social issues that impact communities that are discriminated against or face other barriers to living a healthy life.</w:t>
      </w:r>
    </w:p>
    <w:p w14:paraId="7E0F5665" w14:textId="77777777" w:rsidR="008F22A6" w:rsidRDefault="008F22A6" w:rsidP="00BF602A">
      <w:pPr>
        <w:spacing w:before="40" w:after="40" w:line="240" w:lineRule="auto"/>
        <w:rPr>
          <w:rFonts w:ascii="Calibri" w:eastAsia="Calibri" w:hAnsi="Calibri" w:cs="Calibri"/>
          <w:color w:val="000000" w:themeColor="text1"/>
        </w:rPr>
      </w:pPr>
    </w:p>
    <w:p w14:paraId="161358ED" w14:textId="77777777" w:rsidR="008F22A6" w:rsidRDefault="008F22A6" w:rsidP="00BF602A">
      <w:pPr>
        <w:spacing w:before="40" w:after="40" w:line="240" w:lineRule="auto"/>
        <w:rPr>
          <w:rFonts w:ascii="Calibri" w:eastAsia="Calibri" w:hAnsi="Calibri" w:cs="Calibri"/>
          <w:color w:val="000000" w:themeColor="text1"/>
        </w:rPr>
      </w:pPr>
    </w:p>
    <w:p w14:paraId="1AC5D428"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b/>
          <w:bCs/>
          <w:color w:val="000000" w:themeColor="text1"/>
          <w:u w:val="single"/>
        </w:rPr>
        <w:t>Financial and Fiscal Information</w:t>
      </w:r>
    </w:p>
    <w:p w14:paraId="3268C61E"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Amount allocated to co-lead/subgrant</w:t>
      </w:r>
    </w:p>
    <w:p w14:paraId="78854097" w14:textId="77777777" w:rsidR="00BF602A" w:rsidRDefault="00BF602A" w:rsidP="00BF602A">
      <w:pPr>
        <w:spacing w:before="40" w:after="40" w:line="240" w:lineRule="auto"/>
        <w:rPr>
          <w:rFonts w:ascii="Calibri" w:eastAsia="Calibri" w:hAnsi="Calibri" w:cs="Calibri"/>
          <w:color w:val="000000" w:themeColor="text1"/>
        </w:rPr>
      </w:pPr>
    </w:p>
    <w:p w14:paraId="2B0BDCF0"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Brief summary of co-lead/subgrant responsibilities</w:t>
      </w:r>
    </w:p>
    <w:p w14:paraId="0127B53D" w14:textId="77777777" w:rsidR="00BF602A" w:rsidRDefault="00BF602A" w:rsidP="00BF602A">
      <w:pPr>
        <w:spacing w:before="40" w:after="40" w:line="240" w:lineRule="auto"/>
        <w:rPr>
          <w:rFonts w:ascii="Calibri" w:eastAsia="Calibri" w:hAnsi="Calibri" w:cs="Calibri"/>
          <w:color w:val="000000" w:themeColor="text1"/>
        </w:rPr>
      </w:pPr>
    </w:p>
    <w:p w14:paraId="6B6094AA"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Organization eligibility</w:t>
      </w:r>
    </w:p>
    <w:p w14:paraId="73341DBD"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non-profit</w:t>
      </w:r>
    </w:p>
    <w:p w14:paraId="3165DB44"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federally recognized Indian tribe or a subdivision of a tribe</w:t>
      </w:r>
    </w:p>
    <w:p w14:paraId="2B998011"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not a non-profit, will have a fiscal sponsor</w:t>
      </w:r>
    </w:p>
    <w:p w14:paraId="3AD2E724"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not a non-profit, lead will serve as the fiscal sponsor</w:t>
      </w:r>
    </w:p>
    <w:p w14:paraId="47FA172F"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non-profit (American Heart Association)</w:t>
      </w:r>
    </w:p>
    <w:p w14:paraId="60584E5F" w14:textId="77777777" w:rsidR="00BF602A" w:rsidRDefault="00BF602A" w:rsidP="00BF602A">
      <w:pPr>
        <w:spacing w:before="40" w:after="40" w:line="240" w:lineRule="auto"/>
        <w:rPr>
          <w:rFonts w:ascii="Calibri" w:eastAsia="Calibri" w:hAnsi="Calibri" w:cs="Calibri"/>
          <w:color w:val="000000" w:themeColor="text1"/>
        </w:rPr>
      </w:pPr>
    </w:p>
    <w:p w14:paraId="36C38CB8" w14:textId="77777777" w:rsidR="00BF602A" w:rsidRDefault="00BF602A" w:rsidP="00BF602A">
      <w:pPr>
        <w:pBdr>
          <w:top w:val="single" w:sz="4" w:space="1" w:color="auto"/>
          <w:left w:val="single" w:sz="4" w:space="4" w:color="auto"/>
          <w:bottom w:val="single" w:sz="4" w:space="1" w:color="auto"/>
          <w:right w:val="single" w:sz="4" w:space="4" w:color="auto"/>
        </w:pBdr>
        <w:shd w:val="clear" w:color="auto" w:fill="D8E6ED"/>
        <w:ind w:left="720"/>
        <w:rPr>
          <w:rFonts w:ascii="Calibri" w:eastAsia="Calibri" w:hAnsi="Calibri" w:cs="Calibri"/>
          <w:color w:val="000000" w:themeColor="text1"/>
          <w:sz w:val="22"/>
          <w:szCs w:val="22"/>
        </w:rPr>
      </w:pPr>
      <w:r w:rsidRPr="3DB9F47B">
        <w:rPr>
          <w:rStyle w:val="ui-provider"/>
          <w:rFonts w:ascii="Calibri" w:eastAsia="Calibri" w:hAnsi="Calibri" w:cs="Calibri"/>
          <w:color w:val="000000" w:themeColor="text1"/>
        </w:rPr>
        <w:t xml:space="preserve">Voices for Healthy Kids lists grantees on our </w:t>
      </w:r>
      <w:hyperlink r:id="rId6">
        <w:r w:rsidRPr="3DB9F47B">
          <w:rPr>
            <w:rStyle w:val="Hyperlink"/>
            <w:rFonts w:ascii="Calibri" w:eastAsia="Calibri" w:hAnsi="Calibri" w:cs="Calibri"/>
            <w:sz w:val="22"/>
            <w:szCs w:val="22"/>
          </w:rPr>
          <w:t>website</w:t>
        </w:r>
      </w:hyperlink>
      <w:r w:rsidRPr="3DB9F47B">
        <w:rPr>
          <w:rStyle w:val="ui-provider"/>
          <w:rFonts w:ascii="Calibri" w:eastAsia="Calibri" w:hAnsi="Calibri" w:cs="Calibri"/>
          <w:color w:val="000000" w:themeColor="text1"/>
        </w:rPr>
        <w:t>. You may decline for any reason, particularly if you are concerned the announcement will negatively impact your campaign.</w:t>
      </w:r>
    </w:p>
    <w:p w14:paraId="06FA5281" w14:textId="77777777" w:rsidR="00BF602A" w:rsidRDefault="00BF602A" w:rsidP="00BF602A">
      <w:pPr>
        <w:spacing w:before="40" w:after="40" w:line="240" w:lineRule="auto"/>
        <w:rPr>
          <w:rFonts w:ascii="Calibri" w:eastAsia="Calibri" w:hAnsi="Calibri" w:cs="Calibri"/>
          <w:color w:val="000000" w:themeColor="text1"/>
        </w:rPr>
      </w:pPr>
      <w:r>
        <w:br/>
      </w:r>
      <w:r w:rsidRPr="3DB9F47B">
        <w:rPr>
          <w:rFonts w:ascii="Calibri" w:eastAsia="Calibri" w:hAnsi="Calibri" w:cs="Calibri"/>
          <w:color w:val="000000" w:themeColor="text1"/>
        </w:rPr>
        <w:t>Would you like your organization listed as a grantee?</w:t>
      </w:r>
    </w:p>
    <w:p w14:paraId="4C3BC24E"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Yes, please list this organization</w:t>
      </w:r>
    </w:p>
    <w:p w14:paraId="2B9A00F4" w14:textId="77777777" w:rsidR="00BF602A" w:rsidRDefault="00BF602A" w:rsidP="00BF602A">
      <w:pPr>
        <w:spacing w:before="40" w:after="40" w:line="240" w:lineRule="auto"/>
        <w:rPr>
          <w:rFonts w:ascii="Calibri" w:eastAsia="Calibri" w:hAnsi="Calibri" w:cs="Calibri"/>
          <w:color w:val="000000" w:themeColor="text1"/>
        </w:rPr>
      </w:pPr>
      <w:r w:rsidRPr="3DB9F47B">
        <w:rPr>
          <w:rFonts w:ascii="Calibri" w:eastAsia="Calibri" w:hAnsi="Calibri" w:cs="Calibri"/>
          <w:color w:val="000000" w:themeColor="text1"/>
        </w:rPr>
        <w:t>No, please do not list this organization</w:t>
      </w:r>
    </w:p>
    <w:p w14:paraId="025CD152" w14:textId="77777777" w:rsidR="002A00DC" w:rsidRDefault="002A00DC"/>
    <w:p w14:paraId="22FD8E7A" w14:textId="76295FAC" w:rsidR="00007BF2" w:rsidRDefault="00007BF2">
      <w:pPr>
        <w:rPr>
          <w:i/>
          <w:iCs/>
          <w:color w:val="EE0000"/>
        </w:rPr>
      </w:pPr>
      <w:r w:rsidRPr="00007BF2">
        <w:rPr>
          <w:i/>
          <w:iCs/>
          <w:color w:val="EE0000"/>
        </w:rPr>
        <w:t xml:space="preserve">You will need to upload the following to the documents section of the application: </w:t>
      </w:r>
    </w:p>
    <w:p w14:paraId="346070C5" w14:textId="77777777" w:rsidR="00E4470D" w:rsidRDefault="00E4470D" w:rsidP="00E4470D">
      <w:pPr>
        <w:pStyle w:val="Heading2"/>
        <w:rPr>
          <w:rFonts w:eastAsia="Calibri Light"/>
        </w:rPr>
      </w:pPr>
      <w:r w:rsidRPr="3DB9F47B">
        <w:rPr>
          <w:rFonts w:eastAsia="Calibri Light"/>
        </w:rPr>
        <w:t>Documents Upload:</w:t>
      </w:r>
    </w:p>
    <w:p w14:paraId="753B3F5F" w14:textId="77777777" w:rsidR="00007BF2" w:rsidRDefault="00007BF2" w:rsidP="00007BF2">
      <w:pPr>
        <w:rPr>
          <w:rFonts w:ascii="Calibri" w:eastAsia="Calibri" w:hAnsi="Calibri" w:cs="Calibri"/>
          <w:color w:val="000000" w:themeColor="text1"/>
        </w:rPr>
      </w:pPr>
      <w:r w:rsidRPr="3DB9F47B">
        <w:rPr>
          <w:rFonts w:ascii="Calibri" w:eastAsia="Calibri" w:hAnsi="Calibri" w:cs="Calibri"/>
          <w:b/>
          <w:bCs/>
          <w:color w:val="000000" w:themeColor="text1"/>
        </w:rPr>
        <w:t>Required for each co-Lead/subgrantee, if applicable:</w:t>
      </w:r>
    </w:p>
    <w:p w14:paraId="7CFB1E49" w14:textId="77777777" w:rsidR="00007BF2" w:rsidRDefault="00007BF2" w:rsidP="00007BF2">
      <w:pPr>
        <w:pStyle w:val="ListParagraph"/>
        <w:numPr>
          <w:ilvl w:val="0"/>
          <w:numId w:val="3"/>
        </w:numPr>
        <w:spacing w:after="0" w:line="240" w:lineRule="auto"/>
        <w:rPr>
          <w:rFonts w:ascii="Calibri" w:eastAsia="Calibri" w:hAnsi="Calibri" w:cs="Calibri"/>
          <w:color w:val="000000" w:themeColor="text1"/>
        </w:rPr>
      </w:pPr>
      <w:r w:rsidRPr="3DB9F47B">
        <w:rPr>
          <w:rFonts w:ascii="Calibri" w:eastAsia="Calibri" w:hAnsi="Calibri" w:cs="Calibri"/>
          <w:color w:val="000000" w:themeColor="text1"/>
        </w:rPr>
        <w:t>Non-Profit Tax-Exempt Form (i.e. 501(c)(3))</w:t>
      </w:r>
    </w:p>
    <w:p w14:paraId="48C5E39C" w14:textId="77777777" w:rsidR="00007BF2" w:rsidRDefault="00007BF2" w:rsidP="00007BF2">
      <w:pPr>
        <w:pStyle w:val="ListParagraph"/>
        <w:numPr>
          <w:ilvl w:val="0"/>
          <w:numId w:val="3"/>
        </w:numPr>
        <w:rPr>
          <w:rFonts w:ascii="Calibri" w:eastAsia="Calibri" w:hAnsi="Calibri" w:cs="Calibri"/>
          <w:color w:val="000000" w:themeColor="text1"/>
          <w:sz w:val="22"/>
          <w:szCs w:val="22"/>
        </w:rPr>
      </w:pPr>
      <w:r w:rsidRPr="3DB9F47B">
        <w:rPr>
          <w:rFonts w:ascii="Calibri" w:eastAsia="Calibri" w:hAnsi="Calibri" w:cs="Calibri"/>
          <w:color w:val="000000" w:themeColor="text1"/>
        </w:rPr>
        <w:t>Fiscal Sponsor Documentation (if applicable)</w:t>
      </w:r>
      <w:r w:rsidRPr="3DB9F47B">
        <w:rPr>
          <w:rFonts w:ascii="Calibri" w:eastAsia="Calibri" w:hAnsi="Calibri" w:cs="Calibri"/>
          <w:color w:val="000000" w:themeColor="text1"/>
          <w:sz w:val="22"/>
          <w:szCs w:val="22"/>
        </w:rPr>
        <w:t xml:space="preserve"> </w:t>
      </w:r>
    </w:p>
    <w:p w14:paraId="6AB9B2B5" w14:textId="77777777" w:rsidR="00007BF2" w:rsidRDefault="00007BF2" w:rsidP="00007BF2">
      <w:pPr>
        <w:pStyle w:val="ListParagraph"/>
        <w:numPr>
          <w:ilvl w:val="0"/>
          <w:numId w:val="3"/>
        </w:numPr>
        <w:rPr>
          <w:rFonts w:ascii="Calibri" w:eastAsia="Calibri" w:hAnsi="Calibri" w:cs="Calibri"/>
          <w:color w:val="000000" w:themeColor="text1"/>
        </w:rPr>
      </w:pPr>
      <w:r w:rsidRPr="3DB9F47B">
        <w:rPr>
          <w:rFonts w:ascii="Calibri" w:eastAsia="Calibri" w:hAnsi="Calibri" w:cs="Calibri"/>
          <w:color w:val="000000" w:themeColor="text1"/>
        </w:rPr>
        <w:t>A letter of support from the organization indicating the commitment and collaboration as a co-lead and/or subgrantee on this campaign.</w:t>
      </w:r>
    </w:p>
    <w:p w14:paraId="7109BE31" w14:textId="77777777" w:rsidR="00007BF2" w:rsidRDefault="00007BF2" w:rsidP="00007BF2">
      <w:pPr>
        <w:contextualSpacing/>
        <w:rPr>
          <w:rFonts w:ascii="Calibri" w:eastAsia="Calibri" w:hAnsi="Calibri" w:cs="Calibri"/>
          <w:color w:val="000000" w:themeColor="text1"/>
        </w:rPr>
      </w:pPr>
      <w:r w:rsidRPr="3DB9F47B">
        <w:rPr>
          <w:rFonts w:ascii="Calibri" w:eastAsia="Calibri" w:hAnsi="Calibri" w:cs="Calibri"/>
          <w:color w:val="000000" w:themeColor="text1"/>
        </w:rPr>
        <w:t xml:space="preserve">If applying with a fiscal sponsor the following is required: </w:t>
      </w:r>
    </w:p>
    <w:p w14:paraId="1DD241FB" w14:textId="77777777" w:rsidR="00007BF2" w:rsidRDefault="00007BF2" w:rsidP="00007BF2">
      <w:pPr>
        <w:pStyle w:val="ListParagraph"/>
        <w:numPr>
          <w:ilvl w:val="0"/>
          <w:numId w:val="3"/>
        </w:numPr>
        <w:rPr>
          <w:rFonts w:ascii="Calibri" w:eastAsia="Calibri" w:hAnsi="Calibri" w:cs="Calibri"/>
          <w:color w:val="000000" w:themeColor="text1"/>
        </w:rPr>
      </w:pPr>
      <w:r w:rsidRPr="3DB9F47B">
        <w:rPr>
          <w:rFonts w:ascii="Calibri" w:eastAsia="Calibri" w:hAnsi="Calibri" w:cs="Calibri"/>
          <w:color w:val="000000" w:themeColor="text1"/>
        </w:rPr>
        <w:t>Copy of Fiscal Sponsorship Agreement that the applicant organization signed with the Fiscal Sponsor</w:t>
      </w:r>
    </w:p>
    <w:p w14:paraId="263A0E7B" w14:textId="77777777" w:rsidR="00007BF2" w:rsidRDefault="00007BF2" w:rsidP="00007BF2">
      <w:pPr>
        <w:pStyle w:val="ListParagraph"/>
        <w:numPr>
          <w:ilvl w:val="0"/>
          <w:numId w:val="3"/>
        </w:numPr>
        <w:rPr>
          <w:rFonts w:ascii="Calibri" w:eastAsia="Calibri" w:hAnsi="Calibri" w:cs="Calibri"/>
          <w:color w:val="000000" w:themeColor="text1"/>
        </w:rPr>
      </w:pPr>
      <w:r w:rsidRPr="3DB9F47B">
        <w:rPr>
          <w:rFonts w:ascii="Calibri" w:eastAsia="Calibri" w:hAnsi="Calibri" w:cs="Calibri"/>
          <w:color w:val="000000" w:themeColor="text1"/>
        </w:rPr>
        <w:t>Fiscal Sponsors IRS Letter Confirming Tax-Exempt Status (i.e., 501(c)(3) or 501(c)(4))</w:t>
      </w:r>
    </w:p>
    <w:p w14:paraId="1C4A456D" w14:textId="77777777" w:rsidR="00007BF2" w:rsidRDefault="00007BF2" w:rsidP="00007BF2">
      <w:pPr>
        <w:pStyle w:val="ListParagraph"/>
        <w:numPr>
          <w:ilvl w:val="0"/>
          <w:numId w:val="3"/>
        </w:numPr>
        <w:rPr>
          <w:rFonts w:ascii="Calibri" w:eastAsia="Calibri" w:hAnsi="Calibri" w:cs="Calibri"/>
          <w:color w:val="000000" w:themeColor="text1"/>
        </w:rPr>
      </w:pPr>
      <w:r w:rsidRPr="3DB9F47B">
        <w:rPr>
          <w:rFonts w:ascii="Calibri" w:eastAsia="Calibri" w:hAnsi="Calibri" w:cs="Calibri"/>
          <w:color w:val="000000" w:themeColor="text1"/>
        </w:rPr>
        <w:t xml:space="preserve">Fiscal Sponsors Most Recent IRS Form 990 including Schedule C (Do not include Schedule B) </w:t>
      </w:r>
    </w:p>
    <w:p w14:paraId="61362521" w14:textId="77777777" w:rsidR="00007BF2" w:rsidRDefault="00007BF2"/>
    <w:sectPr w:rsidR="00007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A08EF"/>
    <w:multiLevelType w:val="hybridMultilevel"/>
    <w:tmpl w:val="20DABDDE"/>
    <w:lvl w:ilvl="0" w:tplc="76588648">
      <w:start w:val="1"/>
      <w:numFmt w:val="bullet"/>
      <w:lvlText w:val=""/>
      <w:lvlJc w:val="left"/>
      <w:pPr>
        <w:ind w:left="720" w:hanging="360"/>
      </w:pPr>
      <w:rPr>
        <w:rFonts w:ascii="Symbol" w:hAnsi="Symbol" w:hint="default"/>
      </w:rPr>
    </w:lvl>
    <w:lvl w:ilvl="1" w:tplc="102472E6">
      <w:start w:val="1"/>
      <w:numFmt w:val="bullet"/>
      <w:lvlText w:val="o"/>
      <w:lvlJc w:val="left"/>
      <w:pPr>
        <w:ind w:left="1440" w:hanging="360"/>
      </w:pPr>
      <w:rPr>
        <w:rFonts w:ascii="Courier New" w:hAnsi="Courier New" w:hint="default"/>
      </w:rPr>
    </w:lvl>
    <w:lvl w:ilvl="2" w:tplc="434C1E90">
      <w:start w:val="1"/>
      <w:numFmt w:val="bullet"/>
      <w:lvlText w:val=""/>
      <w:lvlJc w:val="left"/>
      <w:pPr>
        <w:ind w:left="2160" w:hanging="360"/>
      </w:pPr>
      <w:rPr>
        <w:rFonts w:ascii="Wingdings" w:hAnsi="Wingdings" w:hint="default"/>
      </w:rPr>
    </w:lvl>
    <w:lvl w:ilvl="3" w:tplc="00B22AE8">
      <w:start w:val="1"/>
      <w:numFmt w:val="bullet"/>
      <w:lvlText w:val=""/>
      <w:lvlJc w:val="left"/>
      <w:pPr>
        <w:ind w:left="2880" w:hanging="360"/>
      </w:pPr>
      <w:rPr>
        <w:rFonts w:ascii="Symbol" w:hAnsi="Symbol" w:hint="default"/>
      </w:rPr>
    </w:lvl>
    <w:lvl w:ilvl="4" w:tplc="5268E4A2">
      <w:start w:val="1"/>
      <w:numFmt w:val="bullet"/>
      <w:lvlText w:val="o"/>
      <w:lvlJc w:val="left"/>
      <w:pPr>
        <w:ind w:left="3600" w:hanging="360"/>
      </w:pPr>
      <w:rPr>
        <w:rFonts w:ascii="Courier New" w:hAnsi="Courier New" w:hint="default"/>
      </w:rPr>
    </w:lvl>
    <w:lvl w:ilvl="5" w:tplc="D2B88194">
      <w:start w:val="1"/>
      <w:numFmt w:val="bullet"/>
      <w:lvlText w:val=""/>
      <w:lvlJc w:val="left"/>
      <w:pPr>
        <w:ind w:left="4320" w:hanging="360"/>
      </w:pPr>
      <w:rPr>
        <w:rFonts w:ascii="Wingdings" w:hAnsi="Wingdings" w:hint="default"/>
      </w:rPr>
    </w:lvl>
    <w:lvl w:ilvl="6" w:tplc="A7D4F110">
      <w:start w:val="1"/>
      <w:numFmt w:val="bullet"/>
      <w:lvlText w:val=""/>
      <w:lvlJc w:val="left"/>
      <w:pPr>
        <w:ind w:left="5040" w:hanging="360"/>
      </w:pPr>
      <w:rPr>
        <w:rFonts w:ascii="Symbol" w:hAnsi="Symbol" w:hint="default"/>
      </w:rPr>
    </w:lvl>
    <w:lvl w:ilvl="7" w:tplc="81DEC248">
      <w:start w:val="1"/>
      <w:numFmt w:val="bullet"/>
      <w:lvlText w:val="o"/>
      <w:lvlJc w:val="left"/>
      <w:pPr>
        <w:ind w:left="5760" w:hanging="360"/>
      </w:pPr>
      <w:rPr>
        <w:rFonts w:ascii="Courier New" w:hAnsi="Courier New" w:hint="default"/>
      </w:rPr>
    </w:lvl>
    <w:lvl w:ilvl="8" w:tplc="BFF6DFC4">
      <w:start w:val="1"/>
      <w:numFmt w:val="bullet"/>
      <w:lvlText w:val=""/>
      <w:lvlJc w:val="left"/>
      <w:pPr>
        <w:ind w:left="6480" w:hanging="360"/>
      </w:pPr>
      <w:rPr>
        <w:rFonts w:ascii="Wingdings" w:hAnsi="Wingdings" w:hint="default"/>
      </w:rPr>
    </w:lvl>
  </w:abstractNum>
  <w:abstractNum w:abstractNumId="1" w15:restartNumberingAfterBreak="0">
    <w:nsid w:val="65FFB64E"/>
    <w:multiLevelType w:val="multilevel"/>
    <w:tmpl w:val="0E30986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3DF1C9D"/>
    <w:multiLevelType w:val="hybridMultilevel"/>
    <w:tmpl w:val="D0A6F2EE"/>
    <w:lvl w:ilvl="0" w:tplc="46B4E610">
      <w:start w:val="1"/>
      <w:numFmt w:val="bullet"/>
      <w:lvlText w:val=""/>
      <w:lvlJc w:val="left"/>
      <w:pPr>
        <w:ind w:left="720" w:hanging="360"/>
      </w:pPr>
      <w:rPr>
        <w:rFonts w:ascii="Wingdings" w:hAnsi="Wingdings" w:hint="default"/>
      </w:rPr>
    </w:lvl>
    <w:lvl w:ilvl="1" w:tplc="B3368E8A">
      <w:start w:val="1"/>
      <w:numFmt w:val="bullet"/>
      <w:lvlText w:val=""/>
      <w:lvlJc w:val="left"/>
      <w:pPr>
        <w:ind w:left="1440" w:hanging="360"/>
      </w:pPr>
      <w:rPr>
        <w:rFonts w:ascii="Wingdings" w:hAnsi="Wingdings" w:hint="default"/>
      </w:rPr>
    </w:lvl>
    <w:lvl w:ilvl="2" w:tplc="DDA6E858">
      <w:start w:val="1"/>
      <w:numFmt w:val="bullet"/>
      <w:lvlText w:val=""/>
      <w:lvlJc w:val="left"/>
      <w:pPr>
        <w:ind w:left="2160" w:hanging="360"/>
      </w:pPr>
      <w:rPr>
        <w:rFonts w:ascii="Wingdings" w:hAnsi="Wingdings" w:hint="default"/>
      </w:rPr>
    </w:lvl>
    <w:lvl w:ilvl="3" w:tplc="16F03F18">
      <w:start w:val="1"/>
      <w:numFmt w:val="bullet"/>
      <w:lvlText w:val=""/>
      <w:lvlJc w:val="left"/>
      <w:pPr>
        <w:ind w:left="2880" w:hanging="360"/>
      </w:pPr>
      <w:rPr>
        <w:rFonts w:ascii="Wingdings" w:hAnsi="Wingdings" w:hint="default"/>
      </w:rPr>
    </w:lvl>
    <w:lvl w:ilvl="4" w:tplc="F582474E">
      <w:start w:val="1"/>
      <w:numFmt w:val="bullet"/>
      <w:lvlText w:val=""/>
      <w:lvlJc w:val="left"/>
      <w:pPr>
        <w:ind w:left="3600" w:hanging="360"/>
      </w:pPr>
      <w:rPr>
        <w:rFonts w:ascii="Wingdings" w:hAnsi="Wingdings" w:hint="default"/>
      </w:rPr>
    </w:lvl>
    <w:lvl w:ilvl="5" w:tplc="06D45DDC">
      <w:start w:val="1"/>
      <w:numFmt w:val="bullet"/>
      <w:lvlText w:val=""/>
      <w:lvlJc w:val="left"/>
      <w:pPr>
        <w:ind w:left="4320" w:hanging="360"/>
      </w:pPr>
      <w:rPr>
        <w:rFonts w:ascii="Wingdings" w:hAnsi="Wingdings" w:hint="default"/>
      </w:rPr>
    </w:lvl>
    <w:lvl w:ilvl="6" w:tplc="34343E88">
      <w:start w:val="1"/>
      <w:numFmt w:val="bullet"/>
      <w:lvlText w:val=""/>
      <w:lvlJc w:val="left"/>
      <w:pPr>
        <w:ind w:left="5040" w:hanging="360"/>
      </w:pPr>
      <w:rPr>
        <w:rFonts w:ascii="Wingdings" w:hAnsi="Wingdings" w:hint="default"/>
      </w:rPr>
    </w:lvl>
    <w:lvl w:ilvl="7" w:tplc="49F240AC">
      <w:start w:val="1"/>
      <w:numFmt w:val="bullet"/>
      <w:lvlText w:val=""/>
      <w:lvlJc w:val="left"/>
      <w:pPr>
        <w:ind w:left="5760" w:hanging="360"/>
      </w:pPr>
      <w:rPr>
        <w:rFonts w:ascii="Wingdings" w:hAnsi="Wingdings" w:hint="default"/>
      </w:rPr>
    </w:lvl>
    <w:lvl w:ilvl="8" w:tplc="7054BAB0">
      <w:start w:val="1"/>
      <w:numFmt w:val="bullet"/>
      <w:lvlText w:val=""/>
      <w:lvlJc w:val="left"/>
      <w:pPr>
        <w:ind w:left="6480" w:hanging="360"/>
      </w:pPr>
      <w:rPr>
        <w:rFonts w:ascii="Wingdings" w:hAnsi="Wingdings" w:hint="default"/>
      </w:rPr>
    </w:lvl>
  </w:abstractNum>
  <w:num w:numId="1" w16cid:durableId="1589078294">
    <w:abstractNumId w:val="1"/>
  </w:num>
  <w:num w:numId="2" w16cid:durableId="988167029">
    <w:abstractNumId w:val="0"/>
  </w:num>
  <w:num w:numId="3" w16cid:durableId="2044104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02A"/>
    <w:rsid w:val="00007BF2"/>
    <w:rsid w:val="000A2E5F"/>
    <w:rsid w:val="0014473E"/>
    <w:rsid w:val="001F63DB"/>
    <w:rsid w:val="002A00DC"/>
    <w:rsid w:val="004135E0"/>
    <w:rsid w:val="00573CD1"/>
    <w:rsid w:val="00644051"/>
    <w:rsid w:val="006B3E84"/>
    <w:rsid w:val="0078514B"/>
    <w:rsid w:val="00794790"/>
    <w:rsid w:val="007D1267"/>
    <w:rsid w:val="008032F0"/>
    <w:rsid w:val="008F22A6"/>
    <w:rsid w:val="009456DB"/>
    <w:rsid w:val="00BF602A"/>
    <w:rsid w:val="00D93E2E"/>
    <w:rsid w:val="00E4470D"/>
    <w:rsid w:val="00FA3C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84145"/>
  <w15:chartTrackingRefBased/>
  <w15:docId w15:val="{749ADBA4-2303-4443-91C7-EB94AD34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02A"/>
  </w:style>
  <w:style w:type="paragraph" w:styleId="Heading1">
    <w:name w:val="heading 1"/>
    <w:basedOn w:val="Normal"/>
    <w:next w:val="Normal"/>
    <w:link w:val="Heading1Char"/>
    <w:uiPriority w:val="9"/>
    <w:qFormat/>
    <w:rsid w:val="00BF60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F6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0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0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0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0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0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F6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02A"/>
    <w:rPr>
      <w:rFonts w:eastAsiaTheme="majorEastAsia" w:cstheme="majorBidi"/>
      <w:color w:val="272727" w:themeColor="text1" w:themeTint="D8"/>
    </w:rPr>
  </w:style>
  <w:style w:type="paragraph" w:styleId="Title">
    <w:name w:val="Title"/>
    <w:basedOn w:val="Normal"/>
    <w:next w:val="Normal"/>
    <w:link w:val="TitleChar"/>
    <w:uiPriority w:val="10"/>
    <w:qFormat/>
    <w:rsid w:val="00BF60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02A"/>
    <w:pPr>
      <w:spacing w:before="160"/>
      <w:jc w:val="center"/>
    </w:pPr>
    <w:rPr>
      <w:i/>
      <w:iCs/>
      <w:color w:val="404040" w:themeColor="text1" w:themeTint="BF"/>
    </w:rPr>
  </w:style>
  <w:style w:type="character" w:customStyle="1" w:styleId="QuoteChar">
    <w:name w:val="Quote Char"/>
    <w:basedOn w:val="DefaultParagraphFont"/>
    <w:link w:val="Quote"/>
    <w:uiPriority w:val="29"/>
    <w:rsid w:val="00BF602A"/>
    <w:rPr>
      <w:i/>
      <w:iCs/>
      <w:color w:val="404040" w:themeColor="text1" w:themeTint="BF"/>
    </w:rPr>
  </w:style>
  <w:style w:type="paragraph" w:styleId="ListParagraph">
    <w:name w:val="List Paragraph"/>
    <w:basedOn w:val="Normal"/>
    <w:uiPriority w:val="34"/>
    <w:qFormat/>
    <w:rsid w:val="00BF602A"/>
    <w:pPr>
      <w:ind w:left="720"/>
      <w:contextualSpacing/>
    </w:pPr>
  </w:style>
  <w:style w:type="character" w:styleId="IntenseEmphasis">
    <w:name w:val="Intense Emphasis"/>
    <w:basedOn w:val="DefaultParagraphFont"/>
    <w:uiPriority w:val="21"/>
    <w:qFormat/>
    <w:rsid w:val="00BF602A"/>
    <w:rPr>
      <w:i/>
      <w:iCs/>
      <w:color w:val="0F4761" w:themeColor="accent1" w:themeShade="BF"/>
    </w:rPr>
  </w:style>
  <w:style w:type="paragraph" w:styleId="IntenseQuote">
    <w:name w:val="Intense Quote"/>
    <w:basedOn w:val="Normal"/>
    <w:next w:val="Normal"/>
    <w:link w:val="IntenseQuoteChar"/>
    <w:uiPriority w:val="30"/>
    <w:qFormat/>
    <w:rsid w:val="00BF6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02A"/>
    <w:rPr>
      <w:i/>
      <w:iCs/>
      <w:color w:val="0F4761" w:themeColor="accent1" w:themeShade="BF"/>
    </w:rPr>
  </w:style>
  <w:style w:type="character" w:styleId="IntenseReference">
    <w:name w:val="Intense Reference"/>
    <w:basedOn w:val="DefaultParagraphFont"/>
    <w:uiPriority w:val="32"/>
    <w:qFormat/>
    <w:rsid w:val="00BF602A"/>
    <w:rPr>
      <w:b/>
      <w:bCs/>
      <w:smallCaps/>
      <w:color w:val="0F4761" w:themeColor="accent1" w:themeShade="BF"/>
      <w:spacing w:val="5"/>
    </w:rPr>
  </w:style>
  <w:style w:type="character" w:styleId="Hyperlink">
    <w:name w:val="Hyperlink"/>
    <w:basedOn w:val="DefaultParagraphFont"/>
    <w:uiPriority w:val="99"/>
    <w:unhideWhenUsed/>
    <w:rsid w:val="00BF602A"/>
    <w:rPr>
      <w:color w:val="467886" w:themeColor="hyperlink"/>
      <w:u w:val="single"/>
    </w:rPr>
  </w:style>
  <w:style w:type="character" w:customStyle="1" w:styleId="ui-provider">
    <w:name w:val="ui-provider"/>
    <w:basedOn w:val="DefaultParagraphFont"/>
    <w:uiPriority w:val="1"/>
    <w:rsid w:val="00BF602A"/>
    <w:rPr>
      <w:rFonts w:asciiTheme="minorHAnsi" w:eastAsiaTheme="minorEastAsia" w:hAnsiTheme="minorHAnsi" w:cstheme="minorBidi"/>
      <w:sz w:val="22"/>
      <w:szCs w:val="22"/>
    </w:rPr>
  </w:style>
  <w:style w:type="paragraph" w:styleId="NoSpacing">
    <w:name w:val="No Spacing"/>
    <w:uiPriority w:val="1"/>
    <w:qFormat/>
    <w:rsid w:val="00BF602A"/>
    <w:pPr>
      <w:spacing w:after="0"/>
    </w:pPr>
  </w:style>
  <w:style w:type="character" w:styleId="CommentReference">
    <w:name w:val="annotation reference"/>
    <w:basedOn w:val="DefaultParagraphFont"/>
    <w:uiPriority w:val="99"/>
    <w:semiHidden/>
    <w:unhideWhenUsed/>
    <w:rsid w:val="00FA3C34"/>
    <w:rPr>
      <w:sz w:val="16"/>
      <w:szCs w:val="16"/>
    </w:rPr>
  </w:style>
  <w:style w:type="paragraph" w:styleId="CommentText">
    <w:name w:val="annotation text"/>
    <w:basedOn w:val="Normal"/>
    <w:link w:val="CommentTextChar"/>
    <w:uiPriority w:val="99"/>
    <w:unhideWhenUsed/>
    <w:rsid w:val="00FA3C34"/>
    <w:pPr>
      <w:spacing w:line="240" w:lineRule="auto"/>
    </w:pPr>
    <w:rPr>
      <w:sz w:val="20"/>
      <w:szCs w:val="20"/>
    </w:rPr>
  </w:style>
  <w:style w:type="character" w:customStyle="1" w:styleId="CommentTextChar">
    <w:name w:val="Comment Text Char"/>
    <w:basedOn w:val="DefaultParagraphFont"/>
    <w:link w:val="CommentText"/>
    <w:uiPriority w:val="99"/>
    <w:rsid w:val="00FA3C3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icesforhealthykids.org/campaign-resources/grants?tab=funded-campaigns"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Melluzzo</dc:creator>
  <cp:keywords/>
  <dc:description/>
  <cp:lastModifiedBy>Dalizbel Batista</cp:lastModifiedBy>
  <cp:revision>13</cp:revision>
  <dcterms:created xsi:type="dcterms:W3CDTF">2026-04-23T20:06:00Z</dcterms:created>
  <dcterms:modified xsi:type="dcterms:W3CDTF">2026-05-04T20:39:00Z</dcterms:modified>
</cp:coreProperties>
</file>