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85C81" w14:textId="1E7AE9DC" w:rsidR="00082AEE" w:rsidRDefault="00D04117">
      <w:pPr>
        <w:rPr>
          <w:rFonts w:ascii="Cambria" w:eastAsia="Cambria" w:hAnsi="Cambria" w:cs="Cambria"/>
          <w:sz w:val="22"/>
          <w:szCs w:val="22"/>
        </w:rPr>
      </w:pPr>
      <w:r>
        <w:rPr>
          <w:noProof/>
        </w:rPr>
        <w:drawing>
          <wp:anchor distT="0" distB="0" distL="114300" distR="114300" simplePos="0" relativeHeight="251659264" behindDoc="0" locked="0" layoutInCell="1" allowOverlap="1" wp14:anchorId="6C6A574A" wp14:editId="147CC7C8">
            <wp:simplePos x="0" y="0"/>
            <wp:positionH relativeFrom="column">
              <wp:posOffset>1592580</wp:posOffset>
            </wp:positionH>
            <wp:positionV relativeFrom="paragraph">
              <wp:posOffset>-651510</wp:posOffset>
            </wp:positionV>
            <wp:extent cx="4853940" cy="651686"/>
            <wp:effectExtent l="0" t="0" r="3810" b="0"/>
            <wp:wrapNone/>
            <wp:docPr id="59809626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096269" name="Picture 1" descr="A close up of a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853940" cy="651686"/>
                    </a:xfrm>
                    <a:prstGeom prst="rect">
                      <a:avLst/>
                    </a:prstGeom>
                  </pic:spPr>
                </pic:pic>
              </a:graphicData>
            </a:graphic>
            <wp14:sizeRelH relativeFrom="margin">
              <wp14:pctWidth>0</wp14:pctWidth>
            </wp14:sizeRelH>
            <wp14:sizeRelV relativeFrom="margin">
              <wp14:pctHeight>0</wp14:pctHeight>
            </wp14:sizeRelV>
          </wp:anchor>
        </w:drawing>
      </w:r>
    </w:p>
    <w:p w14:paraId="5BFC74AB" w14:textId="77777777" w:rsidR="00E36924" w:rsidRDefault="00E36924">
      <w:pPr>
        <w:jc w:val="center"/>
        <w:rPr>
          <w:rFonts w:ascii="Cambria" w:eastAsia="Cambria" w:hAnsi="Cambria" w:cs="Cambria"/>
          <w:b/>
          <w:color w:val="0070C0"/>
          <w:sz w:val="32"/>
          <w:szCs w:val="32"/>
        </w:rPr>
      </w:pPr>
    </w:p>
    <w:p w14:paraId="46A19947" w14:textId="715EC6C5" w:rsidR="00082AEE" w:rsidRPr="00D04117" w:rsidRDefault="00C054F0">
      <w:pPr>
        <w:jc w:val="center"/>
        <w:rPr>
          <w:rFonts w:ascii="Cambria" w:eastAsia="Cambria" w:hAnsi="Cambria" w:cs="Cambria"/>
          <w:b/>
          <w:color w:val="C00000"/>
          <w:sz w:val="32"/>
          <w:szCs w:val="32"/>
        </w:rPr>
      </w:pPr>
      <w:r w:rsidRPr="00D04117">
        <w:rPr>
          <w:rFonts w:ascii="Cambria" w:eastAsia="Cambria" w:hAnsi="Cambria" w:cs="Cambria"/>
          <w:b/>
          <w:color w:val="C00000"/>
          <w:sz w:val="32"/>
          <w:szCs w:val="32"/>
        </w:rPr>
        <w:t>Worksheet: Developing a Youth Survey</w:t>
      </w:r>
    </w:p>
    <w:p w14:paraId="40821F85" w14:textId="77777777" w:rsidR="00082AEE" w:rsidRDefault="00082AEE">
      <w:pPr>
        <w:rPr>
          <w:rFonts w:ascii="Cambria" w:eastAsia="Cambria" w:hAnsi="Cambria" w:cs="Cambria"/>
          <w:sz w:val="22"/>
          <w:szCs w:val="22"/>
        </w:rPr>
      </w:pPr>
    </w:p>
    <w:p w14:paraId="5B000C47" w14:textId="37F2FD25" w:rsidR="00082AEE" w:rsidRDefault="00C054F0">
      <w:pPr>
        <w:rPr>
          <w:rFonts w:ascii="Cambria" w:eastAsia="Cambria" w:hAnsi="Cambria" w:cs="Cambria"/>
          <w:sz w:val="22"/>
          <w:szCs w:val="22"/>
        </w:rPr>
      </w:pPr>
      <w:r>
        <w:rPr>
          <w:rFonts w:ascii="Cambria" w:eastAsia="Cambria" w:hAnsi="Cambria" w:cs="Cambria"/>
          <w:sz w:val="22"/>
          <w:szCs w:val="22"/>
        </w:rPr>
        <w:t xml:space="preserve">A youth survey is an easy way to gain attention to </w:t>
      </w:r>
      <w:r w:rsidR="009A5431">
        <w:rPr>
          <w:rFonts w:ascii="Cambria" w:eastAsia="Cambria" w:hAnsi="Cambria" w:cs="Cambria"/>
          <w:sz w:val="22"/>
          <w:szCs w:val="22"/>
        </w:rPr>
        <w:t>your</w:t>
      </w:r>
      <w:r>
        <w:rPr>
          <w:rFonts w:ascii="Cambria" w:eastAsia="Cambria" w:hAnsi="Cambria" w:cs="Cambria"/>
          <w:sz w:val="22"/>
          <w:szCs w:val="22"/>
        </w:rPr>
        <w:t xml:space="preserve"> campaign – but it is essential to plan well to get the most out of it! This worksheet provides planning guidance for youth advocates and adult mentors to help ensure your survey gets you the data you need. The survey can be administered in person or online – digital tools like SurveyMonkey and Google Form can be linked to through social media or email.  </w:t>
      </w:r>
    </w:p>
    <w:p w14:paraId="2BE3ED44" w14:textId="77777777" w:rsidR="00082AEE" w:rsidRDefault="00082AEE">
      <w:pPr>
        <w:rPr>
          <w:rFonts w:ascii="Cambria" w:eastAsia="Cambria" w:hAnsi="Cambria" w:cs="Cambria"/>
          <w:sz w:val="22"/>
          <w:szCs w:val="22"/>
        </w:rPr>
      </w:pPr>
    </w:p>
    <w:p w14:paraId="0383188B" w14:textId="5C318C0A" w:rsidR="009A5431" w:rsidRDefault="00C054F0" w:rsidP="009A5431">
      <w:pPr>
        <w:rPr>
          <w:rFonts w:ascii="Cambria" w:eastAsia="Cambria" w:hAnsi="Cambria" w:cs="Cambria"/>
          <w:sz w:val="22"/>
          <w:szCs w:val="22"/>
        </w:rPr>
      </w:pPr>
      <w:r>
        <w:rPr>
          <w:rFonts w:ascii="Cambria" w:eastAsia="Cambria" w:hAnsi="Cambria" w:cs="Cambria"/>
          <w:sz w:val="22"/>
          <w:szCs w:val="22"/>
        </w:rPr>
        <w:t xml:space="preserve">Remember, try to keep your survey short – </w:t>
      </w:r>
      <w:r>
        <w:rPr>
          <w:rFonts w:ascii="Cambria" w:eastAsia="Cambria" w:hAnsi="Cambria" w:cs="Cambria"/>
          <w:b/>
          <w:sz w:val="22"/>
          <w:szCs w:val="22"/>
        </w:rPr>
        <w:t xml:space="preserve">it should take less than 5 minutes to complete. </w:t>
      </w:r>
      <w:r>
        <w:rPr>
          <w:rFonts w:ascii="Cambria" w:eastAsia="Cambria" w:hAnsi="Cambria" w:cs="Cambria"/>
          <w:sz w:val="22"/>
          <w:szCs w:val="22"/>
        </w:rPr>
        <w:t>Also, it is important to word your questions to get answers that are easy to analyze</w:t>
      </w:r>
      <w:r w:rsidR="009A5431">
        <w:rPr>
          <w:rFonts w:ascii="Cambria" w:eastAsia="Cambria" w:hAnsi="Cambria" w:cs="Cambria"/>
          <w:sz w:val="22"/>
          <w:szCs w:val="22"/>
        </w:rPr>
        <w:t xml:space="preserve">. Try not to ask many open-ended questions; instead, think of ways to phrase your questions so that you have Yes/No or multiple-choice answers. </w:t>
      </w:r>
    </w:p>
    <w:p w14:paraId="4BFF75FE" w14:textId="77777777" w:rsidR="009A5431" w:rsidRDefault="009A5431">
      <w:pPr>
        <w:rPr>
          <w:rFonts w:ascii="Cambria" w:eastAsia="Cambria" w:hAnsi="Cambria" w:cs="Cambria"/>
          <w:sz w:val="22"/>
          <w:szCs w:val="22"/>
        </w:rPr>
      </w:pPr>
    </w:p>
    <w:tbl>
      <w:tblPr>
        <w:tblStyle w:val="a2"/>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5"/>
        <w:gridCol w:w="5125"/>
      </w:tblGrid>
      <w:tr w:rsidR="00082AEE" w14:paraId="364D9189" w14:textId="77777777" w:rsidTr="00D04117">
        <w:tc>
          <w:tcPr>
            <w:tcW w:w="7825" w:type="dxa"/>
            <w:shd w:val="clear" w:color="auto" w:fill="C00000"/>
          </w:tcPr>
          <w:p w14:paraId="1FC594A3" w14:textId="77777777" w:rsidR="00082AEE" w:rsidRDefault="00C054F0">
            <w:pPr>
              <w:rPr>
                <w:rFonts w:ascii="Cambria" w:eastAsia="Cambria" w:hAnsi="Cambria" w:cs="Cambria"/>
                <w:b/>
                <w:color w:val="FFFFFF"/>
                <w:sz w:val="22"/>
                <w:szCs w:val="22"/>
              </w:rPr>
            </w:pPr>
            <w:r>
              <w:rPr>
                <w:rFonts w:ascii="Cambria" w:eastAsia="Cambria" w:hAnsi="Cambria" w:cs="Cambria"/>
                <w:b/>
                <w:color w:val="FFFFFF"/>
                <w:sz w:val="22"/>
                <w:szCs w:val="22"/>
              </w:rPr>
              <w:t>Timeline</w:t>
            </w:r>
          </w:p>
        </w:tc>
        <w:tc>
          <w:tcPr>
            <w:tcW w:w="5125" w:type="dxa"/>
            <w:shd w:val="clear" w:color="auto" w:fill="C00000"/>
          </w:tcPr>
          <w:p w14:paraId="79E3E177" w14:textId="77777777" w:rsidR="00082AEE" w:rsidRDefault="00C054F0">
            <w:pPr>
              <w:rPr>
                <w:rFonts w:ascii="Cambria" w:eastAsia="Cambria" w:hAnsi="Cambria" w:cs="Cambria"/>
                <w:b/>
                <w:color w:val="FFFFFF"/>
                <w:sz w:val="22"/>
                <w:szCs w:val="22"/>
              </w:rPr>
            </w:pPr>
            <w:r>
              <w:rPr>
                <w:rFonts w:ascii="Cambria" w:eastAsia="Cambria" w:hAnsi="Cambria" w:cs="Cambria"/>
                <w:b/>
                <w:color w:val="FFFFFF"/>
                <w:sz w:val="22"/>
                <w:szCs w:val="22"/>
              </w:rPr>
              <w:t>Your Response</w:t>
            </w:r>
          </w:p>
        </w:tc>
      </w:tr>
      <w:tr w:rsidR="00082AEE" w14:paraId="4CB5BC2B" w14:textId="77777777">
        <w:tc>
          <w:tcPr>
            <w:tcW w:w="7825" w:type="dxa"/>
          </w:tcPr>
          <w:p w14:paraId="58D4FF9F" w14:textId="77777777" w:rsidR="00082AEE" w:rsidRDefault="00C054F0">
            <w:pPr>
              <w:rPr>
                <w:rFonts w:ascii="Cambria" w:eastAsia="Cambria" w:hAnsi="Cambria" w:cs="Cambria"/>
                <w:sz w:val="22"/>
                <w:szCs w:val="22"/>
              </w:rPr>
            </w:pPr>
            <w:r>
              <w:rPr>
                <w:rFonts w:ascii="Cambria" w:eastAsia="Cambria" w:hAnsi="Cambria" w:cs="Cambria"/>
                <w:sz w:val="22"/>
                <w:szCs w:val="22"/>
              </w:rPr>
              <w:t>What is your deadline for sharing survey data?  (For example, to present at a lobby day or before a key committee votes.)</w:t>
            </w:r>
          </w:p>
          <w:p w14:paraId="7E5F6235" w14:textId="77777777" w:rsidR="00082AEE" w:rsidRDefault="00082AEE">
            <w:pPr>
              <w:rPr>
                <w:rFonts w:ascii="Cambria" w:eastAsia="Cambria" w:hAnsi="Cambria" w:cs="Cambria"/>
                <w:sz w:val="22"/>
                <w:szCs w:val="22"/>
              </w:rPr>
            </w:pPr>
          </w:p>
        </w:tc>
        <w:tc>
          <w:tcPr>
            <w:tcW w:w="5125" w:type="dxa"/>
          </w:tcPr>
          <w:p w14:paraId="2C47773A" w14:textId="77777777" w:rsidR="00082AEE" w:rsidRDefault="00082AEE">
            <w:pPr>
              <w:rPr>
                <w:rFonts w:ascii="Cambria" w:eastAsia="Cambria" w:hAnsi="Cambria" w:cs="Cambria"/>
                <w:sz w:val="22"/>
                <w:szCs w:val="22"/>
              </w:rPr>
            </w:pPr>
          </w:p>
        </w:tc>
      </w:tr>
      <w:tr w:rsidR="00082AEE" w14:paraId="0F5122E6" w14:textId="77777777">
        <w:tc>
          <w:tcPr>
            <w:tcW w:w="7825" w:type="dxa"/>
          </w:tcPr>
          <w:p w14:paraId="73009E20" w14:textId="77777777" w:rsidR="00082AEE" w:rsidRDefault="00C054F0">
            <w:pPr>
              <w:rPr>
                <w:rFonts w:ascii="Cambria" w:eastAsia="Cambria" w:hAnsi="Cambria" w:cs="Cambria"/>
                <w:sz w:val="22"/>
                <w:szCs w:val="22"/>
              </w:rPr>
            </w:pPr>
            <w:r>
              <w:rPr>
                <w:rFonts w:ascii="Cambria" w:eastAsia="Cambria" w:hAnsi="Cambria" w:cs="Cambria"/>
                <w:sz w:val="22"/>
                <w:szCs w:val="22"/>
              </w:rPr>
              <w:t>When do you need all survey responses in order to meet the deadline?</w:t>
            </w:r>
          </w:p>
          <w:p w14:paraId="79BF3007" w14:textId="77777777" w:rsidR="00082AEE" w:rsidRDefault="00082AEE">
            <w:pPr>
              <w:rPr>
                <w:rFonts w:ascii="Cambria" w:eastAsia="Cambria" w:hAnsi="Cambria" w:cs="Cambria"/>
                <w:sz w:val="22"/>
                <w:szCs w:val="22"/>
              </w:rPr>
            </w:pPr>
          </w:p>
        </w:tc>
        <w:tc>
          <w:tcPr>
            <w:tcW w:w="5125" w:type="dxa"/>
          </w:tcPr>
          <w:p w14:paraId="36A266DE" w14:textId="77777777" w:rsidR="00082AEE" w:rsidRDefault="00082AEE">
            <w:pPr>
              <w:rPr>
                <w:rFonts w:ascii="Cambria" w:eastAsia="Cambria" w:hAnsi="Cambria" w:cs="Cambria"/>
                <w:sz w:val="22"/>
                <w:szCs w:val="22"/>
              </w:rPr>
            </w:pPr>
          </w:p>
        </w:tc>
      </w:tr>
      <w:tr w:rsidR="00082AEE" w14:paraId="00343C85" w14:textId="77777777">
        <w:tc>
          <w:tcPr>
            <w:tcW w:w="7825" w:type="dxa"/>
          </w:tcPr>
          <w:p w14:paraId="4976D203" w14:textId="3DC613AD" w:rsidR="00082AEE" w:rsidRDefault="00C054F0" w:rsidP="009A5431">
            <w:pPr>
              <w:rPr>
                <w:rFonts w:ascii="Cambria" w:eastAsia="Cambria" w:hAnsi="Cambria" w:cs="Cambria"/>
                <w:sz w:val="22"/>
                <w:szCs w:val="22"/>
              </w:rPr>
            </w:pPr>
            <w:r>
              <w:rPr>
                <w:rFonts w:ascii="Cambria" w:eastAsia="Cambria" w:hAnsi="Cambria" w:cs="Cambria"/>
                <w:sz w:val="22"/>
                <w:szCs w:val="22"/>
              </w:rPr>
              <w:t>What is your midway check in date?  (This is important for analyzing data to make course corrections if needed – for example, getting more responses from key districts and ensuring your survey sample matches your region in terms of gender, youth of color, and other demographics.)</w:t>
            </w:r>
          </w:p>
        </w:tc>
        <w:tc>
          <w:tcPr>
            <w:tcW w:w="5125" w:type="dxa"/>
          </w:tcPr>
          <w:p w14:paraId="6E63A816" w14:textId="77777777" w:rsidR="00082AEE" w:rsidRDefault="00082AEE">
            <w:pPr>
              <w:rPr>
                <w:rFonts w:ascii="Cambria" w:eastAsia="Cambria" w:hAnsi="Cambria" w:cs="Cambria"/>
                <w:sz w:val="22"/>
                <w:szCs w:val="22"/>
              </w:rPr>
            </w:pPr>
          </w:p>
        </w:tc>
      </w:tr>
      <w:tr w:rsidR="00082AEE" w14:paraId="524368C7" w14:textId="77777777" w:rsidTr="00D04117">
        <w:tc>
          <w:tcPr>
            <w:tcW w:w="7825" w:type="dxa"/>
            <w:shd w:val="clear" w:color="auto" w:fill="C00000"/>
          </w:tcPr>
          <w:p w14:paraId="6F027CC6" w14:textId="77777777" w:rsidR="00082AEE" w:rsidRDefault="00C054F0">
            <w:pPr>
              <w:rPr>
                <w:rFonts w:ascii="Cambria" w:eastAsia="Cambria" w:hAnsi="Cambria" w:cs="Cambria"/>
                <w:b/>
                <w:color w:val="FFFFFF"/>
                <w:sz w:val="22"/>
                <w:szCs w:val="22"/>
              </w:rPr>
            </w:pPr>
            <w:r>
              <w:rPr>
                <w:rFonts w:ascii="Cambria" w:eastAsia="Cambria" w:hAnsi="Cambria" w:cs="Cambria"/>
                <w:b/>
                <w:color w:val="FFFFFF"/>
                <w:sz w:val="22"/>
                <w:szCs w:val="22"/>
              </w:rPr>
              <w:t>Targets</w:t>
            </w:r>
          </w:p>
        </w:tc>
        <w:tc>
          <w:tcPr>
            <w:tcW w:w="5125" w:type="dxa"/>
            <w:shd w:val="clear" w:color="auto" w:fill="C00000"/>
          </w:tcPr>
          <w:p w14:paraId="4D79BC8E" w14:textId="77777777" w:rsidR="00082AEE" w:rsidRDefault="00C054F0">
            <w:pPr>
              <w:rPr>
                <w:rFonts w:ascii="Cambria" w:eastAsia="Cambria" w:hAnsi="Cambria" w:cs="Cambria"/>
                <w:b/>
                <w:color w:val="FFFFFF"/>
                <w:sz w:val="22"/>
                <w:szCs w:val="22"/>
              </w:rPr>
            </w:pPr>
            <w:r>
              <w:rPr>
                <w:rFonts w:ascii="Cambria" w:eastAsia="Cambria" w:hAnsi="Cambria" w:cs="Cambria"/>
                <w:b/>
                <w:color w:val="FFFFFF"/>
                <w:sz w:val="22"/>
                <w:szCs w:val="22"/>
              </w:rPr>
              <w:t>Your Response</w:t>
            </w:r>
          </w:p>
        </w:tc>
      </w:tr>
      <w:tr w:rsidR="00082AEE" w14:paraId="6B9636AD" w14:textId="77777777">
        <w:tc>
          <w:tcPr>
            <w:tcW w:w="7825" w:type="dxa"/>
          </w:tcPr>
          <w:p w14:paraId="7F178849" w14:textId="77777777" w:rsidR="00082AEE" w:rsidRDefault="00C054F0">
            <w:pPr>
              <w:rPr>
                <w:rFonts w:ascii="Cambria" w:eastAsia="Cambria" w:hAnsi="Cambria" w:cs="Cambria"/>
                <w:sz w:val="22"/>
                <w:szCs w:val="22"/>
              </w:rPr>
            </w:pPr>
            <w:r>
              <w:rPr>
                <w:rFonts w:ascii="Cambria" w:eastAsia="Cambria" w:hAnsi="Cambria" w:cs="Cambria"/>
                <w:sz w:val="22"/>
                <w:szCs w:val="22"/>
              </w:rPr>
              <w:t>What is your goal number of survey responses?</w:t>
            </w:r>
          </w:p>
          <w:p w14:paraId="44D44B3C" w14:textId="77777777" w:rsidR="00082AEE" w:rsidRDefault="00082AEE">
            <w:pPr>
              <w:rPr>
                <w:rFonts w:ascii="Cambria" w:eastAsia="Cambria" w:hAnsi="Cambria" w:cs="Cambria"/>
                <w:sz w:val="22"/>
                <w:szCs w:val="22"/>
              </w:rPr>
            </w:pPr>
          </w:p>
        </w:tc>
        <w:tc>
          <w:tcPr>
            <w:tcW w:w="5125" w:type="dxa"/>
          </w:tcPr>
          <w:p w14:paraId="1F571A3C" w14:textId="77777777" w:rsidR="00082AEE" w:rsidRDefault="00082AEE">
            <w:pPr>
              <w:rPr>
                <w:rFonts w:ascii="Cambria" w:eastAsia="Cambria" w:hAnsi="Cambria" w:cs="Cambria"/>
                <w:sz w:val="22"/>
                <w:szCs w:val="22"/>
              </w:rPr>
            </w:pPr>
          </w:p>
        </w:tc>
      </w:tr>
      <w:tr w:rsidR="00082AEE" w14:paraId="1CDB732E" w14:textId="77777777" w:rsidTr="009A5431">
        <w:trPr>
          <w:trHeight w:val="818"/>
        </w:trPr>
        <w:tc>
          <w:tcPr>
            <w:tcW w:w="7825" w:type="dxa"/>
          </w:tcPr>
          <w:p w14:paraId="7CBC849A" w14:textId="77777777" w:rsidR="00082AEE" w:rsidRDefault="00C054F0">
            <w:pPr>
              <w:rPr>
                <w:rFonts w:ascii="Cambria" w:eastAsia="Cambria" w:hAnsi="Cambria" w:cs="Cambria"/>
                <w:sz w:val="22"/>
                <w:szCs w:val="22"/>
              </w:rPr>
            </w:pPr>
            <w:r>
              <w:rPr>
                <w:rFonts w:ascii="Cambria" w:eastAsia="Cambria" w:hAnsi="Cambria" w:cs="Cambria"/>
                <w:sz w:val="22"/>
                <w:szCs w:val="22"/>
              </w:rPr>
              <w:t xml:space="preserve">Who </w:t>
            </w:r>
            <w:proofErr w:type="gramStart"/>
            <w:r>
              <w:rPr>
                <w:rFonts w:ascii="Cambria" w:eastAsia="Cambria" w:hAnsi="Cambria" w:cs="Cambria"/>
                <w:sz w:val="22"/>
                <w:szCs w:val="22"/>
              </w:rPr>
              <w:t>are</w:t>
            </w:r>
            <w:proofErr w:type="gramEnd"/>
            <w:r>
              <w:rPr>
                <w:rFonts w:ascii="Cambria" w:eastAsia="Cambria" w:hAnsi="Cambria" w:cs="Cambria"/>
                <w:sz w:val="22"/>
                <w:szCs w:val="22"/>
              </w:rPr>
              <w:t xml:space="preserve"> your key decision-makers, and what are their districts or regions?</w:t>
            </w:r>
          </w:p>
          <w:p w14:paraId="67380E97" w14:textId="77777777" w:rsidR="00082AEE" w:rsidRDefault="00082AEE">
            <w:pPr>
              <w:rPr>
                <w:rFonts w:ascii="Cambria" w:eastAsia="Cambria" w:hAnsi="Cambria" w:cs="Cambria"/>
                <w:sz w:val="22"/>
                <w:szCs w:val="22"/>
              </w:rPr>
            </w:pPr>
          </w:p>
        </w:tc>
        <w:tc>
          <w:tcPr>
            <w:tcW w:w="5125" w:type="dxa"/>
          </w:tcPr>
          <w:p w14:paraId="6C94A06D" w14:textId="77777777" w:rsidR="00082AEE" w:rsidRDefault="00082AEE">
            <w:pPr>
              <w:rPr>
                <w:rFonts w:ascii="Cambria" w:eastAsia="Cambria" w:hAnsi="Cambria" w:cs="Cambria"/>
                <w:sz w:val="22"/>
                <w:szCs w:val="22"/>
              </w:rPr>
            </w:pPr>
          </w:p>
        </w:tc>
      </w:tr>
      <w:tr w:rsidR="00082AEE" w14:paraId="6C078425" w14:textId="77777777" w:rsidTr="009A5431">
        <w:trPr>
          <w:trHeight w:val="800"/>
        </w:trPr>
        <w:tc>
          <w:tcPr>
            <w:tcW w:w="7825" w:type="dxa"/>
          </w:tcPr>
          <w:p w14:paraId="29DE6FAC" w14:textId="77777777" w:rsidR="00082AEE" w:rsidRDefault="00C054F0">
            <w:pPr>
              <w:rPr>
                <w:rFonts w:ascii="Cambria" w:eastAsia="Cambria" w:hAnsi="Cambria" w:cs="Cambria"/>
                <w:sz w:val="22"/>
                <w:szCs w:val="22"/>
              </w:rPr>
            </w:pPr>
            <w:r>
              <w:rPr>
                <w:rFonts w:ascii="Cambria" w:eastAsia="Cambria" w:hAnsi="Cambria" w:cs="Cambria"/>
                <w:sz w:val="22"/>
                <w:szCs w:val="22"/>
              </w:rPr>
              <w:t>How can you recruit youth from those areas to complete the survey?</w:t>
            </w:r>
          </w:p>
          <w:p w14:paraId="556EE9A8" w14:textId="77777777" w:rsidR="00082AEE" w:rsidRDefault="00082AEE">
            <w:pPr>
              <w:rPr>
                <w:rFonts w:ascii="Cambria" w:eastAsia="Cambria" w:hAnsi="Cambria" w:cs="Cambria"/>
                <w:sz w:val="22"/>
                <w:szCs w:val="22"/>
              </w:rPr>
            </w:pPr>
          </w:p>
        </w:tc>
        <w:tc>
          <w:tcPr>
            <w:tcW w:w="5125" w:type="dxa"/>
          </w:tcPr>
          <w:p w14:paraId="1B06B983" w14:textId="77777777" w:rsidR="00082AEE" w:rsidRDefault="00082AEE">
            <w:pPr>
              <w:rPr>
                <w:rFonts w:ascii="Cambria" w:eastAsia="Cambria" w:hAnsi="Cambria" w:cs="Cambria"/>
                <w:sz w:val="22"/>
                <w:szCs w:val="22"/>
              </w:rPr>
            </w:pPr>
          </w:p>
        </w:tc>
      </w:tr>
      <w:tr w:rsidR="00082AEE" w14:paraId="204FB131" w14:textId="77777777">
        <w:tc>
          <w:tcPr>
            <w:tcW w:w="7825" w:type="dxa"/>
          </w:tcPr>
          <w:p w14:paraId="77656A10" w14:textId="77777777" w:rsidR="00082AEE" w:rsidRDefault="00C054F0">
            <w:pPr>
              <w:rPr>
                <w:rFonts w:ascii="Cambria" w:eastAsia="Cambria" w:hAnsi="Cambria" w:cs="Cambria"/>
                <w:sz w:val="22"/>
                <w:szCs w:val="22"/>
              </w:rPr>
            </w:pPr>
            <w:r>
              <w:rPr>
                <w:rFonts w:ascii="Cambria" w:eastAsia="Cambria" w:hAnsi="Cambria" w:cs="Cambria"/>
                <w:sz w:val="22"/>
                <w:szCs w:val="22"/>
              </w:rPr>
              <w:t>How can you track youth in the survey to make sure you have representation from those areas? (For example, asking them their town or zip code – but not other identifiers so they can remain anonymous.)</w:t>
            </w:r>
          </w:p>
          <w:p w14:paraId="08A2D3F0" w14:textId="77777777" w:rsidR="00082AEE" w:rsidRDefault="00082AEE">
            <w:pPr>
              <w:rPr>
                <w:rFonts w:ascii="Cambria" w:eastAsia="Cambria" w:hAnsi="Cambria" w:cs="Cambria"/>
                <w:sz w:val="22"/>
                <w:szCs w:val="22"/>
              </w:rPr>
            </w:pPr>
          </w:p>
        </w:tc>
        <w:tc>
          <w:tcPr>
            <w:tcW w:w="5125" w:type="dxa"/>
          </w:tcPr>
          <w:p w14:paraId="69A955DB" w14:textId="77777777" w:rsidR="00082AEE" w:rsidRDefault="00082AEE">
            <w:pPr>
              <w:rPr>
                <w:rFonts w:ascii="Cambria" w:eastAsia="Cambria" w:hAnsi="Cambria" w:cs="Cambria"/>
                <w:sz w:val="22"/>
                <w:szCs w:val="22"/>
              </w:rPr>
            </w:pPr>
          </w:p>
        </w:tc>
      </w:tr>
      <w:tr w:rsidR="00082AEE" w14:paraId="70DA7D26" w14:textId="77777777" w:rsidTr="00D04117">
        <w:tc>
          <w:tcPr>
            <w:tcW w:w="7825" w:type="dxa"/>
            <w:shd w:val="clear" w:color="auto" w:fill="C00000"/>
          </w:tcPr>
          <w:p w14:paraId="2C4D573B" w14:textId="77777777" w:rsidR="00082AEE" w:rsidRDefault="00C054F0">
            <w:pPr>
              <w:rPr>
                <w:rFonts w:ascii="Cambria" w:eastAsia="Cambria" w:hAnsi="Cambria" w:cs="Cambria"/>
                <w:b/>
                <w:color w:val="FFFFFF"/>
                <w:sz w:val="22"/>
                <w:szCs w:val="22"/>
              </w:rPr>
            </w:pPr>
            <w:r>
              <w:rPr>
                <w:rFonts w:ascii="Cambria" w:eastAsia="Cambria" w:hAnsi="Cambria" w:cs="Cambria"/>
                <w:b/>
                <w:color w:val="FFFFFF"/>
                <w:sz w:val="22"/>
                <w:szCs w:val="22"/>
              </w:rPr>
              <w:lastRenderedPageBreak/>
              <w:t>Survey Goals</w:t>
            </w:r>
          </w:p>
        </w:tc>
        <w:tc>
          <w:tcPr>
            <w:tcW w:w="5125" w:type="dxa"/>
            <w:shd w:val="clear" w:color="auto" w:fill="C00000"/>
          </w:tcPr>
          <w:p w14:paraId="2E182F47" w14:textId="77777777" w:rsidR="00082AEE" w:rsidRDefault="00C054F0">
            <w:pPr>
              <w:rPr>
                <w:rFonts w:ascii="Cambria" w:eastAsia="Cambria" w:hAnsi="Cambria" w:cs="Cambria"/>
                <w:b/>
                <w:color w:val="FFFFFF"/>
                <w:sz w:val="22"/>
                <w:szCs w:val="22"/>
              </w:rPr>
            </w:pPr>
            <w:r>
              <w:rPr>
                <w:rFonts w:ascii="Cambria" w:eastAsia="Cambria" w:hAnsi="Cambria" w:cs="Cambria"/>
                <w:b/>
                <w:color w:val="FFFFFF"/>
                <w:sz w:val="22"/>
                <w:szCs w:val="22"/>
              </w:rPr>
              <w:t>Your Response</w:t>
            </w:r>
          </w:p>
        </w:tc>
      </w:tr>
      <w:tr w:rsidR="00082AEE" w14:paraId="6967A8CC" w14:textId="77777777" w:rsidTr="009A5431">
        <w:trPr>
          <w:trHeight w:val="1169"/>
        </w:trPr>
        <w:tc>
          <w:tcPr>
            <w:tcW w:w="7825" w:type="dxa"/>
          </w:tcPr>
          <w:p w14:paraId="09000A27" w14:textId="77777777" w:rsidR="00082AEE" w:rsidRDefault="00C054F0">
            <w:pPr>
              <w:rPr>
                <w:rFonts w:ascii="Cambria" w:eastAsia="Cambria" w:hAnsi="Cambria" w:cs="Cambria"/>
                <w:sz w:val="22"/>
                <w:szCs w:val="22"/>
              </w:rPr>
            </w:pPr>
            <w:r>
              <w:rPr>
                <w:rFonts w:ascii="Cambria" w:eastAsia="Cambria" w:hAnsi="Cambria" w:cs="Cambria"/>
                <w:sz w:val="22"/>
                <w:szCs w:val="22"/>
              </w:rPr>
              <w:t>What do you want your target audience to think, feel, and do?  What kinds of questions will help you move your audience to think, feel, and act on this issue?</w:t>
            </w:r>
          </w:p>
          <w:p w14:paraId="61922AA5" w14:textId="77777777" w:rsidR="00082AEE" w:rsidRDefault="00082AEE">
            <w:pPr>
              <w:rPr>
                <w:rFonts w:ascii="Cambria" w:eastAsia="Cambria" w:hAnsi="Cambria" w:cs="Cambria"/>
                <w:sz w:val="22"/>
                <w:szCs w:val="22"/>
              </w:rPr>
            </w:pPr>
          </w:p>
        </w:tc>
        <w:tc>
          <w:tcPr>
            <w:tcW w:w="5125" w:type="dxa"/>
          </w:tcPr>
          <w:p w14:paraId="3F7AE9C9" w14:textId="77777777" w:rsidR="00082AEE" w:rsidRDefault="00082AEE">
            <w:pPr>
              <w:rPr>
                <w:rFonts w:ascii="Cambria" w:eastAsia="Cambria" w:hAnsi="Cambria" w:cs="Cambria"/>
                <w:sz w:val="22"/>
                <w:szCs w:val="22"/>
              </w:rPr>
            </w:pPr>
          </w:p>
        </w:tc>
      </w:tr>
      <w:tr w:rsidR="00082AEE" w14:paraId="6FAA872E" w14:textId="77777777" w:rsidTr="009A5431">
        <w:trPr>
          <w:trHeight w:val="1340"/>
        </w:trPr>
        <w:tc>
          <w:tcPr>
            <w:tcW w:w="7825" w:type="dxa"/>
          </w:tcPr>
          <w:p w14:paraId="48C37FB6" w14:textId="33FD622B" w:rsidR="00082AEE" w:rsidRDefault="00C054F0">
            <w:pPr>
              <w:rPr>
                <w:rFonts w:ascii="Cambria" w:eastAsia="Cambria" w:hAnsi="Cambria" w:cs="Cambria"/>
                <w:sz w:val="22"/>
                <w:szCs w:val="22"/>
              </w:rPr>
            </w:pPr>
            <w:r>
              <w:rPr>
                <w:rFonts w:ascii="Cambria" w:eastAsia="Cambria" w:hAnsi="Cambria" w:cs="Cambria"/>
                <w:sz w:val="22"/>
                <w:szCs w:val="22"/>
              </w:rPr>
              <w:t xml:space="preserve">Which questions will you ask to show how youth are impacted by this issue? </w:t>
            </w:r>
            <w:r w:rsidR="009A5431">
              <w:rPr>
                <w:rFonts w:ascii="Cambria" w:eastAsia="Cambria" w:hAnsi="Cambria" w:cs="Cambria"/>
                <w:sz w:val="22"/>
                <w:szCs w:val="22"/>
              </w:rPr>
              <w:t xml:space="preserve"> For example, questions that ask about youth experiences with your issue.</w:t>
            </w:r>
            <w:r>
              <w:rPr>
                <w:rFonts w:ascii="Cambria" w:eastAsia="Cambria" w:hAnsi="Cambria" w:cs="Cambria"/>
                <w:sz w:val="22"/>
                <w:szCs w:val="22"/>
              </w:rPr>
              <w:t xml:space="preserve"> </w:t>
            </w:r>
          </w:p>
          <w:p w14:paraId="798D76A3" w14:textId="77777777" w:rsidR="009A5431" w:rsidRDefault="009A5431">
            <w:pPr>
              <w:rPr>
                <w:rFonts w:ascii="Cambria" w:eastAsia="Cambria" w:hAnsi="Cambria" w:cs="Cambria"/>
                <w:sz w:val="22"/>
                <w:szCs w:val="22"/>
              </w:rPr>
            </w:pPr>
          </w:p>
          <w:p w14:paraId="0F074EA6" w14:textId="77777777" w:rsidR="00082AEE" w:rsidRDefault="00082AEE">
            <w:pPr>
              <w:rPr>
                <w:rFonts w:ascii="Cambria" w:eastAsia="Cambria" w:hAnsi="Cambria" w:cs="Cambria"/>
                <w:sz w:val="22"/>
                <w:szCs w:val="22"/>
              </w:rPr>
            </w:pPr>
          </w:p>
        </w:tc>
        <w:tc>
          <w:tcPr>
            <w:tcW w:w="5125" w:type="dxa"/>
          </w:tcPr>
          <w:p w14:paraId="2660EE81" w14:textId="77777777" w:rsidR="00082AEE" w:rsidRDefault="00082AEE">
            <w:pPr>
              <w:rPr>
                <w:rFonts w:ascii="Cambria" w:eastAsia="Cambria" w:hAnsi="Cambria" w:cs="Cambria"/>
                <w:sz w:val="22"/>
                <w:szCs w:val="22"/>
              </w:rPr>
            </w:pPr>
          </w:p>
        </w:tc>
      </w:tr>
      <w:tr w:rsidR="00082AEE" w14:paraId="0FE09A24" w14:textId="77777777" w:rsidTr="009A5431">
        <w:trPr>
          <w:trHeight w:val="1421"/>
        </w:trPr>
        <w:tc>
          <w:tcPr>
            <w:tcW w:w="7825" w:type="dxa"/>
          </w:tcPr>
          <w:p w14:paraId="7C10D203" w14:textId="160F0627" w:rsidR="00082AEE" w:rsidRDefault="00C054F0">
            <w:pPr>
              <w:rPr>
                <w:rFonts w:ascii="Cambria" w:eastAsia="Cambria" w:hAnsi="Cambria" w:cs="Cambria"/>
                <w:sz w:val="22"/>
                <w:szCs w:val="22"/>
              </w:rPr>
            </w:pPr>
            <w:r>
              <w:rPr>
                <w:rFonts w:ascii="Cambria" w:eastAsia="Cambria" w:hAnsi="Cambria" w:cs="Cambria"/>
                <w:sz w:val="22"/>
                <w:szCs w:val="22"/>
              </w:rPr>
              <w:t xml:space="preserve">Which questions can you include to lift up the voices of youth and what they think needs to be done to address this issue?  (For example, “Do you </w:t>
            </w:r>
            <w:r w:rsidR="009A5431">
              <w:rPr>
                <w:rFonts w:ascii="Cambria" w:eastAsia="Cambria" w:hAnsi="Cambria" w:cs="Cambria"/>
                <w:sz w:val="22"/>
                <w:szCs w:val="22"/>
              </w:rPr>
              <w:t>believe…” or “Do you support…</w:t>
            </w:r>
            <w:r>
              <w:rPr>
                <w:rFonts w:ascii="Cambria" w:eastAsia="Cambria" w:hAnsi="Cambria" w:cs="Cambria"/>
                <w:sz w:val="22"/>
                <w:szCs w:val="22"/>
              </w:rPr>
              <w:t>”)</w:t>
            </w:r>
          </w:p>
          <w:p w14:paraId="2C55C948" w14:textId="77777777" w:rsidR="00082AEE" w:rsidRDefault="00082AEE">
            <w:pPr>
              <w:rPr>
                <w:rFonts w:ascii="Cambria" w:eastAsia="Cambria" w:hAnsi="Cambria" w:cs="Cambria"/>
                <w:sz w:val="22"/>
                <w:szCs w:val="22"/>
              </w:rPr>
            </w:pPr>
          </w:p>
        </w:tc>
        <w:tc>
          <w:tcPr>
            <w:tcW w:w="5125" w:type="dxa"/>
          </w:tcPr>
          <w:p w14:paraId="7217A34C" w14:textId="77777777" w:rsidR="00082AEE" w:rsidRDefault="00082AEE">
            <w:pPr>
              <w:rPr>
                <w:rFonts w:ascii="Cambria" w:eastAsia="Cambria" w:hAnsi="Cambria" w:cs="Cambria"/>
                <w:sz w:val="22"/>
                <w:szCs w:val="22"/>
              </w:rPr>
            </w:pPr>
          </w:p>
        </w:tc>
      </w:tr>
      <w:tr w:rsidR="00082AEE" w14:paraId="01ED7099" w14:textId="77777777" w:rsidTr="009A5431">
        <w:trPr>
          <w:trHeight w:val="1250"/>
        </w:trPr>
        <w:tc>
          <w:tcPr>
            <w:tcW w:w="7825" w:type="dxa"/>
          </w:tcPr>
          <w:p w14:paraId="62FB503D" w14:textId="77777777" w:rsidR="00082AEE" w:rsidRDefault="00C054F0" w:rsidP="009A5431">
            <w:pPr>
              <w:rPr>
                <w:rFonts w:ascii="Cambria" w:eastAsia="Cambria" w:hAnsi="Cambria" w:cs="Cambria"/>
                <w:sz w:val="22"/>
                <w:szCs w:val="22"/>
              </w:rPr>
            </w:pPr>
            <w:r>
              <w:rPr>
                <w:rFonts w:ascii="Cambria" w:eastAsia="Cambria" w:hAnsi="Cambria" w:cs="Cambria"/>
                <w:sz w:val="22"/>
                <w:szCs w:val="22"/>
              </w:rPr>
              <w:t xml:space="preserve">How will you show the reality that young people face around </w:t>
            </w:r>
            <w:r w:rsidR="009A5431">
              <w:rPr>
                <w:rFonts w:ascii="Cambria" w:eastAsia="Cambria" w:hAnsi="Cambria" w:cs="Cambria"/>
                <w:sz w:val="22"/>
                <w:szCs w:val="22"/>
              </w:rPr>
              <w:t>this issue</w:t>
            </w:r>
            <w:r>
              <w:rPr>
                <w:rFonts w:ascii="Cambria" w:eastAsia="Cambria" w:hAnsi="Cambria" w:cs="Cambria"/>
                <w:sz w:val="22"/>
                <w:szCs w:val="22"/>
              </w:rPr>
              <w:t xml:space="preserve"> – especially those aspects that adults might not be aware of?  </w:t>
            </w:r>
          </w:p>
          <w:p w14:paraId="2C94E8D2" w14:textId="77777777" w:rsidR="009A5431" w:rsidRDefault="009A5431" w:rsidP="009A5431">
            <w:pPr>
              <w:rPr>
                <w:rFonts w:ascii="Cambria" w:eastAsia="Cambria" w:hAnsi="Cambria" w:cs="Cambria"/>
                <w:sz w:val="22"/>
                <w:szCs w:val="22"/>
              </w:rPr>
            </w:pPr>
          </w:p>
          <w:p w14:paraId="5035B0E9" w14:textId="5E42326A" w:rsidR="009A5431" w:rsidRDefault="009A5431" w:rsidP="009A5431">
            <w:pPr>
              <w:rPr>
                <w:rFonts w:ascii="Cambria" w:eastAsia="Cambria" w:hAnsi="Cambria" w:cs="Cambria"/>
                <w:sz w:val="22"/>
                <w:szCs w:val="22"/>
              </w:rPr>
            </w:pPr>
          </w:p>
        </w:tc>
        <w:tc>
          <w:tcPr>
            <w:tcW w:w="5125" w:type="dxa"/>
          </w:tcPr>
          <w:p w14:paraId="36D0C39F" w14:textId="77777777" w:rsidR="00082AEE" w:rsidRDefault="00082AEE">
            <w:pPr>
              <w:rPr>
                <w:rFonts w:ascii="Cambria" w:eastAsia="Cambria" w:hAnsi="Cambria" w:cs="Cambria"/>
                <w:sz w:val="22"/>
                <w:szCs w:val="22"/>
              </w:rPr>
            </w:pPr>
          </w:p>
        </w:tc>
      </w:tr>
    </w:tbl>
    <w:p w14:paraId="0D055C27" w14:textId="77777777" w:rsidR="00082AEE" w:rsidRDefault="00082AEE">
      <w:pPr>
        <w:rPr>
          <w:rFonts w:ascii="Cambria" w:eastAsia="Cambria" w:hAnsi="Cambria" w:cs="Cambria"/>
          <w:b/>
          <w:sz w:val="22"/>
          <w:szCs w:val="22"/>
        </w:rPr>
      </w:pPr>
    </w:p>
    <w:p w14:paraId="11082D43" w14:textId="77777777" w:rsidR="00082AEE" w:rsidRDefault="00082AEE">
      <w:pPr>
        <w:rPr>
          <w:rFonts w:ascii="Cambria" w:eastAsia="Cambria" w:hAnsi="Cambria" w:cs="Cambria"/>
          <w:sz w:val="22"/>
          <w:szCs w:val="22"/>
        </w:rPr>
      </w:pPr>
    </w:p>
    <w:sectPr w:rsidR="00082AEE">
      <w:headerReference w:type="default" r:id="rId13"/>
      <w:footerReference w:type="default" r:id="rId14"/>
      <w:pgSz w:w="15840" w:h="12240" w:orient="landscape"/>
      <w:pgMar w:top="1440"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64E5A" w14:textId="77777777" w:rsidR="005F2A5D" w:rsidRDefault="005F2A5D">
      <w:r>
        <w:separator/>
      </w:r>
    </w:p>
  </w:endnote>
  <w:endnote w:type="continuationSeparator" w:id="0">
    <w:p w14:paraId="475C53D5" w14:textId="77777777" w:rsidR="005F2A5D" w:rsidRDefault="005F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b Dub Condensed">
    <w:panose1 w:val="020B0506030403020204"/>
    <w:charset w:val="00"/>
    <w:family w:val="swiss"/>
    <w:pitch w:val="variable"/>
    <w:sig w:usb0="800000EF" w:usb1="4000204A"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71E06" w14:textId="4AF9FC24" w:rsidR="00082AEE" w:rsidRPr="00D04117" w:rsidRDefault="00D04117" w:rsidP="00D04117">
    <w:pPr>
      <w:tabs>
        <w:tab w:val="left" w:pos="3224"/>
      </w:tabs>
      <w:jc w:val="center"/>
      <w:rPr>
        <w:rFonts w:ascii="Lub Dub Condensed" w:hAnsi="Lub Dub Condensed"/>
        <w:color w:val="000000"/>
        <w:sz w:val="20"/>
        <w:szCs w:val="20"/>
        <w:shd w:val="clear" w:color="auto" w:fill="FFFFFF"/>
      </w:rPr>
    </w:pPr>
    <w:r w:rsidRPr="00E049B4">
      <w:rPr>
        <w:rFonts w:ascii="Lub Dub Condensed" w:hAnsi="Lub Dub Condensed"/>
        <w:color w:val="000000"/>
        <w:sz w:val="20"/>
        <w:szCs w:val="20"/>
        <w:shd w:val="clear" w:color="auto" w:fill="FFFFFF"/>
      </w:rPr>
      <w:t>Copyright 2024 - Power Prism</w:t>
    </w:r>
    <w:r w:rsidRPr="00E049B4">
      <w:rPr>
        <w:rFonts w:ascii="Lub Dub Condensed" w:hAnsi="Lub Dub Condensed"/>
        <w:color w:val="000000"/>
        <w:sz w:val="20"/>
        <w:szCs w:val="20"/>
        <w:shd w:val="clear" w:color="auto" w:fill="FFFFFF"/>
        <w:vertAlign w:val="superscript"/>
      </w:rPr>
      <w:t>®</w:t>
    </w:r>
    <w:r w:rsidRPr="00E049B4">
      <w:rPr>
        <w:rFonts w:ascii="Lub Dub Condensed" w:hAnsi="Lub Dub Condensed"/>
        <w:color w:val="000000"/>
        <w:sz w:val="20"/>
        <w:szCs w:val="20"/>
        <w:shd w:val="clear" w:color="auto" w:fill="FFFFFF"/>
      </w:rPr>
      <w:t xml:space="preserve"> adapted with permission for Voices for Healthy Kids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17308" w14:textId="77777777" w:rsidR="005F2A5D" w:rsidRDefault="005F2A5D">
      <w:r>
        <w:separator/>
      </w:r>
    </w:p>
  </w:footnote>
  <w:footnote w:type="continuationSeparator" w:id="0">
    <w:p w14:paraId="0C28B5B8" w14:textId="77777777" w:rsidR="005F2A5D" w:rsidRDefault="005F2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DC141" w14:textId="77777777" w:rsidR="00082AEE" w:rsidRDefault="00082AE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56520"/>
    <w:multiLevelType w:val="multilevel"/>
    <w:tmpl w:val="AF9A5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5652C9"/>
    <w:multiLevelType w:val="multilevel"/>
    <w:tmpl w:val="6AA482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D825C03"/>
    <w:multiLevelType w:val="multilevel"/>
    <w:tmpl w:val="37B45A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94526992">
    <w:abstractNumId w:val="0"/>
  </w:num>
  <w:num w:numId="2" w16cid:durableId="575479736">
    <w:abstractNumId w:val="2"/>
  </w:num>
  <w:num w:numId="3" w16cid:durableId="563873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AEE"/>
    <w:rsid w:val="00082AEE"/>
    <w:rsid w:val="005F2A5D"/>
    <w:rsid w:val="009A5431"/>
    <w:rsid w:val="00B252F8"/>
    <w:rsid w:val="00C054F0"/>
    <w:rsid w:val="00D04117"/>
    <w:rsid w:val="00E369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2E5F6"/>
  <w15:docId w15:val="{700E92B4-34E1-644E-8977-50E5F73C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98720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720F"/>
    <w:rPr>
      <w:rFonts w:ascii="Times New Roman" w:hAnsi="Times New Roman" w:cs="Times New Roman"/>
      <w:sz w:val="18"/>
      <w:szCs w:val="18"/>
    </w:rPr>
  </w:style>
  <w:style w:type="paragraph" w:styleId="ListParagraph">
    <w:name w:val="List Paragraph"/>
    <w:basedOn w:val="Normal"/>
    <w:uiPriority w:val="34"/>
    <w:qFormat/>
    <w:rsid w:val="0098720F"/>
    <w:pPr>
      <w:ind w:left="720"/>
      <w:contextualSpacing/>
    </w:pPr>
  </w:style>
  <w:style w:type="table" w:styleId="TableGrid">
    <w:name w:val="Table Grid"/>
    <w:basedOn w:val="TableNormal"/>
    <w:uiPriority w:val="39"/>
    <w:rsid w:val="00E34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73A3"/>
    <w:pPr>
      <w:tabs>
        <w:tab w:val="center" w:pos="4680"/>
        <w:tab w:val="right" w:pos="9360"/>
      </w:tabs>
    </w:pPr>
  </w:style>
  <w:style w:type="character" w:customStyle="1" w:styleId="HeaderChar">
    <w:name w:val="Header Char"/>
    <w:basedOn w:val="DefaultParagraphFont"/>
    <w:link w:val="Header"/>
    <w:uiPriority w:val="99"/>
    <w:rsid w:val="00B373A3"/>
  </w:style>
  <w:style w:type="paragraph" w:styleId="Footer">
    <w:name w:val="footer"/>
    <w:basedOn w:val="Normal"/>
    <w:link w:val="FooterChar"/>
    <w:uiPriority w:val="99"/>
    <w:unhideWhenUsed/>
    <w:rsid w:val="00B373A3"/>
    <w:pPr>
      <w:tabs>
        <w:tab w:val="center" w:pos="4680"/>
        <w:tab w:val="right" w:pos="9360"/>
      </w:tabs>
    </w:pPr>
  </w:style>
  <w:style w:type="character" w:customStyle="1" w:styleId="FooterChar">
    <w:name w:val="Footer Char"/>
    <w:basedOn w:val="DefaultParagraphFont"/>
    <w:link w:val="Footer"/>
    <w:uiPriority w:val="99"/>
    <w:rsid w:val="00B373A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Hyperlink">
    <w:name w:val="Hyperlink"/>
    <w:basedOn w:val="DefaultParagraphFont"/>
    <w:rsid w:val="009A54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h+C/c1M3ukRkq+CYgnULA5HNRJpg==">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</go:docsCustomData>
</go:gDocsCustomXmlDataStorage>
</file>

<file path=customXml/item4.xml><?xml version="1.0" encoding="utf-8"?>
<?mso-contentType ?>
<SharedContentType xmlns="Microsoft.SharePoint.Taxonomy.ContentTypeSync" SourceId="f4f22ede-e726-4d3d-b195-8dfd25ae0d91" ContentTypeId="0x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A624C6399BF81E4B8487267805BB6DDB" ma:contentTypeVersion="13" ma:contentTypeDescription="Create a new document." ma:contentTypeScope="" ma:versionID="acca98fd9500c4ee7951a7322a778297">
  <xsd:schema xmlns:xsd="http://www.w3.org/2001/XMLSchema" xmlns:xs="http://www.w3.org/2001/XMLSchema" xmlns:p="http://schemas.microsoft.com/office/2006/metadata/properties" xmlns:ns2="f1f4bcd8-eeae-4724-bc2d-8a1dc4685bc3" xmlns:ns3="ecac1fec-3235-40ab-beb6-b363cda88fd2" targetNamespace="http://schemas.microsoft.com/office/2006/metadata/properties" ma:root="true" ma:fieldsID="31acf46166fbf778fa95e238acd10d28" ns2:_="" ns3:_="">
    <xsd:import namespace="f1f4bcd8-eeae-4724-bc2d-8a1dc4685bc3"/>
    <xsd:import namespace="ecac1fec-3235-40ab-beb6-b363cda88f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4bcd8-eeae-4724-bc2d-8a1dc4685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ac1fec-3235-40ab-beb6-b363cda88fd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45C179-3FD9-497A-AD8D-21B4B76874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DDC5B7-8114-417A-9415-47F32007FA53}">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FEDD4F6-433C-45AD-8537-B970D662823F}">
  <ds:schemaRefs>
    <ds:schemaRef ds:uri="Microsoft.SharePoint.Taxonomy.ContentTypeSync"/>
  </ds:schemaRefs>
</ds:datastoreItem>
</file>

<file path=customXml/itemProps5.xml><?xml version="1.0" encoding="utf-8"?>
<ds:datastoreItem xmlns:ds="http://schemas.openxmlformats.org/officeDocument/2006/customXml" ds:itemID="{35258883-ECCB-4D12-84FD-C5B4DAB81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4bcd8-eeae-4724-bc2d-8a1dc4685bc3"/>
    <ds:schemaRef ds:uri="ecac1fec-3235-40ab-beb6-b363cda88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Busby</dc:creator>
  <cp:lastModifiedBy>Andrea Guarnero</cp:lastModifiedBy>
  <cp:revision>2</cp:revision>
  <dcterms:created xsi:type="dcterms:W3CDTF">2024-04-11T03:29:00Z</dcterms:created>
  <dcterms:modified xsi:type="dcterms:W3CDTF">2024-04-11T03:29:00Z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0x010100A624C6399BF81E4B8487267805BB6DDB</vt:lpwstr>
  </property>
</Properties>
</file>